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78" w:rsidRDefault="00F20378" w:rsidP="00F20378">
      <w:pPr>
        <w:rPr>
          <w:b/>
          <w:sz w:val="40"/>
          <w:szCs w:val="40"/>
        </w:rPr>
      </w:pPr>
      <w:bookmarkStart w:id="0" w:name="_Hlk484780804"/>
      <w:bookmarkEnd w:id="0"/>
      <w:r>
        <w:rPr>
          <w:noProof/>
        </w:rPr>
        <w:drawing>
          <wp:anchor distT="0" distB="0" distL="114300" distR="114300" simplePos="0" relativeHeight="251659264" behindDoc="0" locked="0" layoutInCell="1" allowOverlap="1" wp14:anchorId="274311A8" wp14:editId="5309312C">
            <wp:simplePos x="0" y="0"/>
            <wp:positionH relativeFrom="column">
              <wp:posOffset>1631950</wp:posOffset>
            </wp:positionH>
            <wp:positionV relativeFrom="paragraph">
              <wp:posOffset>33655</wp:posOffset>
            </wp:positionV>
            <wp:extent cx="2653030" cy="657860"/>
            <wp:effectExtent l="0" t="0" r="0" b="0"/>
            <wp:wrapTight wrapText="bothSides">
              <wp:wrapPolygon edited="0">
                <wp:start x="310" y="1251"/>
                <wp:lineTo x="310" y="4378"/>
                <wp:lineTo x="775" y="12510"/>
                <wp:lineTo x="1706" y="19390"/>
                <wp:lineTo x="3567" y="19390"/>
                <wp:lineTo x="21248" y="16263"/>
                <wp:lineTo x="21248" y="4378"/>
                <wp:lineTo x="19077" y="3127"/>
                <wp:lineTo x="1241" y="1251"/>
                <wp:lineTo x="310" y="1251"/>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303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378" w:rsidRDefault="00F20378" w:rsidP="00F20378">
      <w:pPr>
        <w:rPr>
          <w:b/>
          <w:sz w:val="40"/>
          <w:szCs w:val="40"/>
        </w:rPr>
      </w:pPr>
    </w:p>
    <w:p w:rsidR="00F20378" w:rsidRDefault="00F20378" w:rsidP="00F20378">
      <w:pPr>
        <w:rPr>
          <w:b/>
          <w:sz w:val="40"/>
          <w:szCs w:val="40"/>
        </w:rPr>
      </w:pPr>
    </w:p>
    <w:p w:rsidR="00F20378" w:rsidRPr="00477F3A" w:rsidRDefault="00F20378" w:rsidP="00F20378">
      <w:pPr>
        <w:jc w:val="center"/>
        <w:rPr>
          <w:b/>
          <w:sz w:val="36"/>
          <w:szCs w:val="36"/>
        </w:rPr>
      </w:pPr>
      <w:r>
        <w:rPr>
          <w:b/>
          <w:sz w:val="36"/>
          <w:szCs w:val="36"/>
        </w:rPr>
        <w:t>Private Revenue Project</w:t>
      </w:r>
      <w:r w:rsidRPr="00477F3A">
        <w:rPr>
          <w:b/>
          <w:sz w:val="36"/>
          <w:szCs w:val="36"/>
        </w:rPr>
        <w:t xml:space="preserve"> Committee</w:t>
      </w:r>
      <w:r>
        <w:rPr>
          <w:b/>
          <w:sz w:val="36"/>
          <w:szCs w:val="36"/>
        </w:rPr>
        <w:t xml:space="preserve"> </w:t>
      </w:r>
      <w:r w:rsidR="006E1B83">
        <w:rPr>
          <w:b/>
          <w:sz w:val="36"/>
          <w:szCs w:val="36"/>
        </w:rPr>
        <w:t>Minutes</w:t>
      </w:r>
    </w:p>
    <w:p w:rsidR="00F20378" w:rsidRDefault="00F20378" w:rsidP="00F20378">
      <w:pPr>
        <w:ind w:left="360"/>
        <w:rPr>
          <w:sz w:val="20"/>
          <w:szCs w:val="20"/>
        </w:rPr>
      </w:pPr>
    </w:p>
    <w:p w:rsidR="00F20378" w:rsidRPr="00000C3E" w:rsidRDefault="00F20378" w:rsidP="00F20378">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6" w:history="1">
        <w:r w:rsidRPr="00000C3E">
          <w:rPr>
            <w:rStyle w:val="Hyperlink"/>
            <w:sz w:val="20"/>
            <w:szCs w:val="20"/>
          </w:rPr>
          <w:t>www.SoutheastMontana.com</w:t>
        </w:r>
      </w:hyperlink>
      <w:r w:rsidRPr="00000C3E">
        <w:rPr>
          <w:b/>
          <w:sz w:val="20"/>
          <w:szCs w:val="20"/>
        </w:rPr>
        <w:t xml:space="preserve"> </w:t>
      </w:r>
    </w:p>
    <w:p w:rsidR="00F20378" w:rsidRPr="000B08DD" w:rsidRDefault="00F20378" w:rsidP="00F20378">
      <w:pPr>
        <w:ind w:left="360"/>
        <w:rPr>
          <w:b/>
          <w:sz w:val="20"/>
          <w:szCs w:val="20"/>
        </w:rPr>
      </w:pPr>
    </w:p>
    <w:p w:rsidR="00F20378" w:rsidRDefault="00F20378" w:rsidP="00F20378">
      <w:pPr>
        <w:jc w:val="center"/>
        <w:rPr>
          <w:b/>
          <w:sz w:val="28"/>
          <w:szCs w:val="28"/>
        </w:rPr>
      </w:pPr>
      <w:r>
        <w:rPr>
          <w:b/>
          <w:sz w:val="28"/>
          <w:szCs w:val="28"/>
        </w:rPr>
        <w:t xml:space="preserve">Monday, December 4, 2017, 1 p.m. </w:t>
      </w:r>
      <w:bookmarkStart w:id="1" w:name="_Hlk500155469"/>
    </w:p>
    <w:p w:rsidR="00F20378" w:rsidRDefault="00F20378" w:rsidP="00F20378">
      <w:pPr>
        <w:pStyle w:val="List"/>
        <w:jc w:val="center"/>
        <w:rPr>
          <w:sz w:val="28"/>
          <w:szCs w:val="28"/>
        </w:rPr>
      </w:pPr>
      <w:r w:rsidRPr="00477F3A">
        <w:rPr>
          <w:sz w:val="28"/>
          <w:szCs w:val="28"/>
        </w:rPr>
        <w:t>Dial Conference number 866-876-1424; Enter Access Code 2945270</w:t>
      </w:r>
    </w:p>
    <w:bookmarkEnd w:id="1"/>
    <w:p w:rsidR="00F20378" w:rsidRDefault="00F20378" w:rsidP="00F001E8">
      <w:pPr>
        <w:pStyle w:val="List"/>
        <w:rPr>
          <w:sz w:val="28"/>
          <w:szCs w:val="28"/>
        </w:rPr>
      </w:pPr>
    </w:p>
    <w:p w:rsidR="006E1B83" w:rsidRDefault="006E1B83" w:rsidP="00F001E8">
      <w:pPr>
        <w:pStyle w:val="List"/>
        <w:rPr>
          <w:sz w:val="28"/>
          <w:szCs w:val="28"/>
        </w:rPr>
      </w:pPr>
      <w:r>
        <w:rPr>
          <w:b/>
          <w:sz w:val="28"/>
          <w:szCs w:val="28"/>
          <w:u w:val="single"/>
        </w:rPr>
        <w:t>In Attendance:</w:t>
      </w:r>
      <w:r>
        <w:rPr>
          <w:sz w:val="28"/>
          <w:szCs w:val="28"/>
        </w:rPr>
        <w:t xml:space="preserve">  </w:t>
      </w:r>
    </w:p>
    <w:p w:rsidR="00F001E8" w:rsidRDefault="006E1B83" w:rsidP="00F001E8">
      <w:pPr>
        <w:pStyle w:val="List"/>
        <w:rPr>
          <w:sz w:val="28"/>
          <w:szCs w:val="28"/>
        </w:rPr>
      </w:pPr>
      <w:r>
        <w:rPr>
          <w:sz w:val="28"/>
          <w:szCs w:val="28"/>
        </w:rPr>
        <w:t>Shyla Hadley; Mona Madler; Dale Galland; Sabre Moore plus Brenda Maas (staff) and Beth Burman Frazee (Windfall)</w:t>
      </w:r>
    </w:p>
    <w:p w:rsidR="006E1B83" w:rsidRDefault="006E1B83" w:rsidP="00F001E8">
      <w:pPr>
        <w:pStyle w:val="List"/>
        <w:rPr>
          <w:sz w:val="28"/>
          <w:szCs w:val="28"/>
        </w:rPr>
      </w:pPr>
      <w:r>
        <w:rPr>
          <w:sz w:val="28"/>
          <w:szCs w:val="28"/>
        </w:rPr>
        <w:t>Quorum established</w:t>
      </w:r>
    </w:p>
    <w:p w:rsidR="006E1B83" w:rsidRDefault="006E1B83" w:rsidP="00F001E8">
      <w:pPr>
        <w:pStyle w:val="List"/>
        <w:rPr>
          <w:sz w:val="28"/>
          <w:szCs w:val="28"/>
        </w:rPr>
      </w:pPr>
    </w:p>
    <w:p w:rsidR="006E1B83" w:rsidRPr="00F36452" w:rsidRDefault="006E1B83" w:rsidP="00F001E8">
      <w:pPr>
        <w:pStyle w:val="List"/>
        <w:rPr>
          <w:b/>
          <w:sz w:val="28"/>
          <w:szCs w:val="28"/>
          <w:u w:val="single"/>
        </w:rPr>
      </w:pPr>
      <w:r w:rsidRPr="00F36452">
        <w:rPr>
          <w:b/>
          <w:sz w:val="28"/>
          <w:szCs w:val="28"/>
          <w:u w:val="single"/>
        </w:rPr>
        <w:t>Committee Chair:</w:t>
      </w:r>
    </w:p>
    <w:p w:rsidR="006E1B83" w:rsidRDefault="006E1B83" w:rsidP="00F001E8">
      <w:pPr>
        <w:pStyle w:val="List"/>
        <w:rPr>
          <w:sz w:val="28"/>
          <w:szCs w:val="28"/>
        </w:rPr>
      </w:pPr>
      <w:r>
        <w:rPr>
          <w:sz w:val="28"/>
          <w:szCs w:val="28"/>
        </w:rPr>
        <w:t xml:space="preserve">Sabre Moore submitted motion for Dale Galland to be named Chair; Shyla </w:t>
      </w:r>
      <w:proofErr w:type="spellStart"/>
      <w:r>
        <w:rPr>
          <w:sz w:val="28"/>
          <w:szCs w:val="28"/>
        </w:rPr>
        <w:t>Hadler</w:t>
      </w:r>
      <w:proofErr w:type="spellEnd"/>
      <w:r>
        <w:rPr>
          <w:sz w:val="28"/>
          <w:szCs w:val="28"/>
        </w:rPr>
        <w:t xml:space="preserve"> gave second. Discussion and approved.</w:t>
      </w:r>
    </w:p>
    <w:p w:rsidR="00CA0A6D" w:rsidRDefault="00CA0A6D" w:rsidP="00F001E8">
      <w:pPr>
        <w:pStyle w:val="List"/>
        <w:rPr>
          <w:sz w:val="28"/>
          <w:szCs w:val="28"/>
        </w:rPr>
      </w:pPr>
    </w:p>
    <w:p w:rsidR="00CA0A6D" w:rsidRPr="00F36452" w:rsidRDefault="00CA0A6D" w:rsidP="00F001E8">
      <w:pPr>
        <w:pStyle w:val="List"/>
        <w:rPr>
          <w:b/>
          <w:sz w:val="28"/>
          <w:szCs w:val="28"/>
          <w:u w:val="single"/>
        </w:rPr>
      </w:pPr>
      <w:r w:rsidRPr="00F36452">
        <w:rPr>
          <w:b/>
          <w:sz w:val="28"/>
          <w:szCs w:val="28"/>
          <w:u w:val="single"/>
        </w:rPr>
        <w:t>Update:</w:t>
      </w:r>
    </w:p>
    <w:p w:rsidR="00CA0A6D" w:rsidRDefault="00CA0A6D" w:rsidP="00F001E8">
      <w:pPr>
        <w:pStyle w:val="List"/>
        <w:rPr>
          <w:sz w:val="28"/>
          <w:szCs w:val="28"/>
        </w:rPr>
      </w:pPr>
      <w:r>
        <w:rPr>
          <w:sz w:val="28"/>
          <w:szCs w:val="28"/>
        </w:rPr>
        <w:t>Brenda noted that private projects include scenic map; historical map; microsite and sponsorships. Beth working on rate card. Brenda noted that having rate card in hand plus the scenic map will help solidify sales of advertising/sponsorships.</w:t>
      </w:r>
    </w:p>
    <w:p w:rsidR="00CA0A6D" w:rsidRDefault="00CA0A6D" w:rsidP="00CA0A6D">
      <w:pPr>
        <w:pStyle w:val="List"/>
        <w:ind w:left="0" w:firstLine="0"/>
        <w:rPr>
          <w:sz w:val="28"/>
          <w:szCs w:val="28"/>
        </w:rPr>
      </w:pPr>
      <w:r>
        <w:rPr>
          <w:sz w:val="28"/>
          <w:szCs w:val="28"/>
        </w:rPr>
        <w:t>She also noted no cost for projects other than printing</w:t>
      </w:r>
      <w:r w:rsidR="00724A93">
        <w:rPr>
          <w:sz w:val="28"/>
          <w:szCs w:val="28"/>
        </w:rPr>
        <w:t xml:space="preserve"> and commission paid to Windfall, based on sales.</w:t>
      </w:r>
    </w:p>
    <w:p w:rsidR="00724A93" w:rsidRDefault="00724A93" w:rsidP="00CA0A6D">
      <w:pPr>
        <w:pStyle w:val="List"/>
        <w:ind w:left="0" w:firstLine="0"/>
        <w:rPr>
          <w:sz w:val="28"/>
          <w:szCs w:val="28"/>
        </w:rPr>
      </w:pPr>
    </w:p>
    <w:p w:rsidR="00724A93" w:rsidRPr="00D06BA0" w:rsidRDefault="00724A93" w:rsidP="00CA0A6D">
      <w:pPr>
        <w:pStyle w:val="List"/>
        <w:ind w:left="0" w:firstLine="0"/>
        <w:rPr>
          <w:b/>
          <w:sz w:val="28"/>
          <w:szCs w:val="28"/>
          <w:u w:val="single"/>
        </w:rPr>
      </w:pPr>
      <w:r w:rsidRPr="00D06BA0">
        <w:rPr>
          <w:b/>
          <w:sz w:val="28"/>
          <w:szCs w:val="28"/>
          <w:u w:val="single"/>
        </w:rPr>
        <w:t>Scenic Inspiration Map Discussion:</w:t>
      </w:r>
    </w:p>
    <w:p w:rsidR="00724A93" w:rsidRDefault="00724A93" w:rsidP="00CA0A6D">
      <w:pPr>
        <w:pStyle w:val="List"/>
        <w:ind w:left="0" w:firstLine="0"/>
        <w:rPr>
          <w:sz w:val="28"/>
          <w:szCs w:val="28"/>
        </w:rPr>
      </w:pPr>
      <w:r>
        <w:rPr>
          <w:sz w:val="28"/>
          <w:szCs w:val="28"/>
        </w:rPr>
        <w:t>Committee would like to see:</w:t>
      </w:r>
    </w:p>
    <w:p w:rsidR="00724A93" w:rsidRDefault="00724A93" w:rsidP="00724A93">
      <w:pPr>
        <w:pStyle w:val="List"/>
        <w:numPr>
          <w:ilvl w:val="0"/>
          <w:numId w:val="3"/>
        </w:numPr>
        <w:rPr>
          <w:sz w:val="28"/>
          <w:szCs w:val="28"/>
        </w:rPr>
      </w:pPr>
      <w:r>
        <w:rPr>
          <w:sz w:val="28"/>
          <w:szCs w:val="28"/>
        </w:rPr>
        <w:t>Warrior Trail noted on History map (not scenic)</w:t>
      </w:r>
    </w:p>
    <w:p w:rsidR="00724A93" w:rsidRDefault="00724A93" w:rsidP="00724A93">
      <w:pPr>
        <w:pStyle w:val="List"/>
        <w:numPr>
          <w:ilvl w:val="0"/>
          <w:numId w:val="3"/>
        </w:numPr>
        <w:rPr>
          <w:sz w:val="28"/>
          <w:szCs w:val="28"/>
        </w:rPr>
      </w:pPr>
      <w:r>
        <w:rPr>
          <w:sz w:val="28"/>
          <w:szCs w:val="28"/>
        </w:rPr>
        <w:t>Modify colors of reservations and use “greenish” color for national forests (i.e. Custer Gallatin NF)</w:t>
      </w:r>
    </w:p>
    <w:p w:rsidR="00D06BA0" w:rsidRDefault="00724A93" w:rsidP="00724A93">
      <w:pPr>
        <w:pStyle w:val="List"/>
        <w:numPr>
          <w:ilvl w:val="0"/>
          <w:numId w:val="3"/>
        </w:numPr>
        <w:rPr>
          <w:sz w:val="28"/>
          <w:szCs w:val="28"/>
        </w:rPr>
      </w:pPr>
      <w:r w:rsidRPr="00D06BA0">
        <w:rPr>
          <w:sz w:val="28"/>
          <w:szCs w:val="28"/>
        </w:rPr>
        <w:t xml:space="preserve">No use of icon for gas/lodging/dining because it is too difficult to keep current and </w:t>
      </w:r>
      <w:r w:rsidR="00D06BA0" w:rsidRPr="00D06BA0">
        <w:rPr>
          <w:sz w:val="28"/>
          <w:szCs w:val="28"/>
        </w:rPr>
        <w:t>want to keep map simple</w:t>
      </w:r>
      <w:r w:rsidR="00D06BA0">
        <w:rPr>
          <w:sz w:val="28"/>
          <w:szCs w:val="28"/>
        </w:rPr>
        <w:t xml:space="preserve"> – icons do not match the mission</w:t>
      </w:r>
    </w:p>
    <w:p w:rsidR="00F03E4F" w:rsidRPr="00D06BA0" w:rsidRDefault="00F03E4F" w:rsidP="00724A93">
      <w:pPr>
        <w:pStyle w:val="List"/>
        <w:numPr>
          <w:ilvl w:val="0"/>
          <w:numId w:val="3"/>
        </w:numPr>
        <w:rPr>
          <w:sz w:val="28"/>
          <w:szCs w:val="28"/>
        </w:rPr>
      </w:pPr>
      <w:r w:rsidRPr="00D06BA0">
        <w:rPr>
          <w:sz w:val="28"/>
          <w:szCs w:val="28"/>
        </w:rPr>
        <w:t xml:space="preserve">Add Sheridan, WY (dot), </w:t>
      </w:r>
      <w:proofErr w:type="spellStart"/>
      <w:r w:rsidRPr="00D06BA0">
        <w:rPr>
          <w:sz w:val="28"/>
          <w:szCs w:val="28"/>
        </w:rPr>
        <w:t>Alzada</w:t>
      </w:r>
      <w:proofErr w:type="spellEnd"/>
      <w:r w:rsidR="00D06BA0">
        <w:rPr>
          <w:sz w:val="28"/>
          <w:szCs w:val="28"/>
        </w:rPr>
        <w:t>, MT</w:t>
      </w:r>
      <w:r w:rsidRPr="00D06BA0">
        <w:rPr>
          <w:sz w:val="28"/>
          <w:szCs w:val="28"/>
        </w:rPr>
        <w:t xml:space="preserve"> (dot)</w:t>
      </w:r>
    </w:p>
    <w:p w:rsidR="00F03E4F" w:rsidRDefault="00F03E4F" w:rsidP="00724A93">
      <w:pPr>
        <w:pStyle w:val="List"/>
        <w:numPr>
          <w:ilvl w:val="0"/>
          <w:numId w:val="3"/>
        </w:numPr>
        <w:rPr>
          <w:sz w:val="28"/>
          <w:szCs w:val="28"/>
        </w:rPr>
      </w:pPr>
      <w:r>
        <w:rPr>
          <w:sz w:val="28"/>
          <w:szCs w:val="28"/>
        </w:rPr>
        <w:t>Add disclaimer about seasonal hours (many museums)</w:t>
      </w:r>
    </w:p>
    <w:p w:rsidR="00F03E4F" w:rsidRDefault="00F03E4F" w:rsidP="00724A93">
      <w:pPr>
        <w:pStyle w:val="List"/>
        <w:numPr>
          <w:ilvl w:val="0"/>
          <w:numId w:val="3"/>
        </w:numPr>
        <w:rPr>
          <w:sz w:val="28"/>
          <w:szCs w:val="28"/>
        </w:rPr>
      </w:pPr>
      <w:r>
        <w:rPr>
          <w:sz w:val="28"/>
          <w:szCs w:val="28"/>
        </w:rPr>
        <w:t>Add disclaimer for Terry Badlands/Calypso Trail that need high-clearance all-wheel vehicle and do not attempt to traverse when wet</w:t>
      </w:r>
    </w:p>
    <w:p w:rsidR="00F03E4F" w:rsidRDefault="00F03E4F" w:rsidP="00724A93">
      <w:pPr>
        <w:pStyle w:val="List"/>
        <w:numPr>
          <w:ilvl w:val="0"/>
          <w:numId w:val="3"/>
        </w:numPr>
        <w:rPr>
          <w:sz w:val="28"/>
          <w:szCs w:val="28"/>
        </w:rPr>
      </w:pPr>
      <w:r>
        <w:rPr>
          <w:sz w:val="28"/>
          <w:szCs w:val="28"/>
        </w:rPr>
        <w:t>Add LBBNM at #10 Picture-Perfect Place</w:t>
      </w:r>
    </w:p>
    <w:p w:rsidR="00F03E4F" w:rsidRDefault="00F03E4F" w:rsidP="00724A93">
      <w:pPr>
        <w:pStyle w:val="List"/>
        <w:numPr>
          <w:ilvl w:val="0"/>
          <w:numId w:val="3"/>
        </w:numPr>
        <w:rPr>
          <w:sz w:val="28"/>
          <w:szCs w:val="28"/>
        </w:rPr>
      </w:pPr>
      <w:r>
        <w:rPr>
          <w:sz w:val="28"/>
          <w:szCs w:val="28"/>
        </w:rPr>
        <w:t xml:space="preserve">Add Prairie Rose Classics (car museum in Baker) and </w:t>
      </w:r>
      <w:r w:rsidR="00D06BA0">
        <w:rPr>
          <w:sz w:val="28"/>
          <w:szCs w:val="28"/>
        </w:rPr>
        <w:t>possibly SHAC (Colstrip) as final Inspirational Spots</w:t>
      </w:r>
    </w:p>
    <w:p w:rsidR="003E3356" w:rsidRDefault="003E3356" w:rsidP="003E3356">
      <w:pPr>
        <w:pStyle w:val="List"/>
        <w:ind w:left="720" w:firstLine="0"/>
        <w:rPr>
          <w:sz w:val="28"/>
          <w:szCs w:val="28"/>
        </w:rPr>
      </w:pPr>
      <w:bookmarkStart w:id="2" w:name="_GoBack"/>
      <w:bookmarkEnd w:id="2"/>
    </w:p>
    <w:p w:rsidR="00F36452" w:rsidRPr="00F301CD" w:rsidRDefault="00F301CD" w:rsidP="00CA0A6D">
      <w:pPr>
        <w:pStyle w:val="List"/>
        <w:ind w:left="0" w:firstLine="0"/>
        <w:rPr>
          <w:b/>
          <w:sz w:val="28"/>
          <w:szCs w:val="28"/>
          <w:u w:val="single"/>
        </w:rPr>
      </w:pPr>
      <w:r w:rsidRPr="00F301CD">
        <w:rPr>
          <w:b/>
          <w:sz w:val="28"/>
          <w:szCs w:val="28"/>
          <w:u w:val="single"/>
        </w:rPr>
        <w:lastRenderedPageBreak/>
        <w:t>Closing:</w:t>
      </w:r>
    </w:p>
    <w:p w:rsidR="00F301CD" w:rsidRDefault="00F301CD" w:rsidP="00CA0A6D">
      <w:pPr>
        <w:pStyle w:val="List"/>
        <w:ind w:left="0" w:firstLine="0"/>
        <w:rPr>
          <w:sz w:val="28"/>
          <w:szCs w:val="28"/>
        </w:rPr>
      </w:pPr>
      <w:r>
        <w:rPr>
          <w:sz w:val="28"/>
          <w:szCs w:val="28"/>
        </w:rPr>
        <w:tab/>
        <w:t>Committee decides to meet “as needed” rather than set regular meeting</w:t>
      </w:r>
    </w:p>
    <w:p w:rsidR="00F301CD" w:rsidRDefault="00F301CD" w:rsidP="00CA0A6D">
      <w:pPr>
        <w:pStyle w:val="List"/>
        <w:ind w:left="0" w:firstLine="0"/>
        <w:rPr>
          <w:sz w:val="28"/>
          <w:szCs w:val="28"/>
        </w:rPr>
      </w:pPr>
    </w:p>
    <w:p w:rsidR="00F20378" w:rsidRDefault="00F20378" w:rsidP="00F20378">
      <w:pPr>
        <w:tabs>
          <w:tab w:val="left" w:pos="990"/>
        </w:tabs>
      </w:pPr>
    </w:p>
    <w:p w:rsidR="00F20378" w:rsidRPr="00A267D6" w:rsidRDefault="00F20378" w:rsidP="00F20378">
      <w:pPr>
        <w:tabs>
          <w:tab w:val="left" w:pos="990"/>
          <w:tab w:val="left" w:pos="1440"/>
          <w:tab w:val="left" w:pos="1800"/>
          <w:tab w:val="left" w:pos="7920"/>
          <w:tab w:val="left" w:pos="8910"/>
        </w:tabs>
        <w:ind w:right="-270"/>
      </w:pPr>
    </w:p>
    <w:p w:rsidR="00F20378" w:rsidRDefault="00F20378" w:rsidP="00F20378">
      <w:pPr>
        <w:tabs>
          <w:tab w:val="left" w:pos="990"/>
          <w:tab w:val="left" w:pos="1440"/>
          <w:tab w:val="left" w:pos="7920"/>
          <w:tab w:val="left" w:pos="8640"/>
          <w:tab w:val="left" w:pos="8910"/>
        </w:tabs>
        <w:ind w:right="-270"/>
      </w:pPr>
      <w:r w:rsidRPr="00EF60D0">
        <w:tab/>
      </w:r>
      <w:r w:rsidRPr="00EF60D0">
        <w:tab/>
      </w:r>
      <w:r w:rsidRPr="00EF60D0">
        <w:tab/>
      </w:r>
    </w:p>
    <w:p w:rsidR="00F20378" w:rsidRDefault="00F20378" w:rsidP="00F20378"/>
    <w:p w:rsidR="00F20378" w:rsidRDefault="00F20378" w:rsidP="00F20378">
      <w:pPr>
        <w:jc w:val="center"/>
        <w:rPr>
          <w:b/>
          <w:sz w:val="28"/>
          <w:szCs w:val="28"/>
        </w:rPr>
      </w:pPr>
    </w:p>
    <w:p w:rsidR="00F20378" w:rsidRDefault="00F20378" w:rsidP="00F20378">
      <w:pPr>
        <w:jc w:val="center"/>
        <w:rPr>
          <w:b/>
          <w:sz w:val="28"/>
          <w:szCs w:val="28"/>
        </w:rPr>
      </w:pPr>
      <w:bookmarkStart w:id="3" w:name="_Hlk501468925"/>
      <w:r w:rsidRPr="00641019">
        <w:rPr>
          <w:b/>
          <w:noProof/>
          <w:sz w:val="28"/>
          <w:szCs w:val="28"/>
        </w:rPr>
        <w:drawing>
          <wp:inline distT="0" distB="0" distL="0" distR="0" wp14:anchorId="22B04857" wp14:editId="5FD405E6">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F20378" w:rsidRDefault="00F20378" w:rsidP="00F20378">
      <w:pPr>
        <w:jc w:val="center"/>
        <w:rPr>
          <w:sz w:val="18"/>
          <w:szCs w:val="18"/>
        </w:rPr>
      </w:pPr>
      <w:r>
        <w:rPr>
          <w:sz w:val="18"/>
          <w:szCs w:val="18"/>
        </w:rPr>
        <w:t xml:space="preserve">Visit Southeast Montana is managed by the Billings Chamber of Commerce </w:t>
      </w:r>
    </w:p>
    <w:bookmarkEnd w:id="3"/>
    <w:p w:rsidR="00F20378" w:rsidRPr="006B2F81" w:rsidRDefault="00F20378" w:rsidP="00F20378">
      <w:r>
        <w:t xml:space="preserve"> </w:t>
      </w:r>
    </w:p>
    <w:p w:rsidR="00F20378" w:rsidRDefault="00F20378" w:rsidP="00F20378"/>
    <w:p w:rsidR="00F20378" w:rsidRDefault="00F20378" w:rsidP="00F20378"/>
    <w:p w:rsidR="00F20378" w:rsidRDefault="00F20378" w:rsidP="00F20378"/>
    <w:p w:rsidR="00F20378" w:rsidRDefault="00F20378" w:rsidP="00F20378"/>
    <w:p w:rsidR="001D5C7A" w:rsidRDefault="003E3356"/>
    <w:sectPr w:rsidR="001D5C7A" w:rsidSect="003E3356">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38A"/>
    <w:multiLevelType w:val="hybridMultilevel"/>
    <w:tmpl w:val="15A2612E"/>
    <w:lvl w:ilvl="0" w:tplc="CEC6312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A3704E"/>
    <w:multiLevelType w:val="hybridMultilevel"/>
    <w:tmpl w:val="3922424A"/>
    <w:lvl w:ilvl="0" w:tplc="3948DFE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9095F"/>
    <w:multiLevelType w:val="hybridMultilevel"/>
    <w:tmpl w:val="0B04149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78"/>
    <w:rsid w:val="001B1440"/>
    <w:rsid w:val="001B1EA1"/>
    <w:rsid w:val="002819CE"/>
    <w:rsid w:val="00287BAD"/>
    <w:rsid w:val="002A499D"/>
    <w:rsid w:val="00362284"/>
    <w:rsid w:val="003E3356"/>
    <w:rsid w:val="00402A92"/>
    <w:rsid w:val="00506583"/>
    <w:rsid w:val="006D35AA"/>
    <w:rsid w:val="006E1B83"/>
    <w:rsid w:val="00724A93"/>
    <w:rsid w:val="00906F3B"/>
    <w:rsid w:val="00930461"/>
    <w:rsid w:val="009C7971"/>
    <w:rsid w:val="009F6204"/>
    <w:rsid w:val="00AE3AF1"/>
    <w:rsid w:val="00BC1E8A"/>
    <w:rsid w:val="00CA0A6D"/>
    <w:rsid w:val="00D06BA0"/>
    <w:rsid w:val="00D81826"/>
    <w:rsid w:val="00F001E8"/>
    <w:rsid w:val="00F03E4F"/>
    <w:rsid w:val="00F20378"/>
    <w:rsid w:val="00F301CD"/>
    <w:rsid w:val="00F3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4DD0"/>
  <w15:chartTrackingRefBased/>
  <w15:docId w15:val="{6D7309F5-9F1D-4602-9EE4-0A00223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37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0378"/>
    <w:rPr>
      <w:color w:val="0000FF"/>
      <w:u w:val="single"/>
    </w:rPr>
  </w:style>
  <w:style w:type="paragraph" w:styleId="ListParagraph">
    <w:name w:val="List Paragraph"/>
    <w:basedOn w:val="Normal"/>
    <w:uiPriority w:val="34"/>
    <w:qFormat/>
    <w:rsid w:val="00F20378"/>
    <w:pPr>
      <w:ind w:left="720"/>
      <w:contextualSpacing/>
    </w:pPr>
  </w:style>
  <w:style w:type="paragraph" w:styleId="List">
    <w:name w:val="List"/>
    <w:basedOn w:val="Normal"/>
    <w:uiPriority w:val="99"/>
    <w:semiHidden/>
    <w:unhideWhenUsed/>
    <w:rsid w:val="00F20378"/>
    <w:pPr>
      <w:ind w:left="360" w:hanging="36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astMontana.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3</cp:revision>
  <dcterms:created xsi:type="dcterms:W3CDTF">2017-12-20T00:24:00Z</dcterms:created>
  <dcterms:modified xsi:type="dcterms:W3CDTF">2017-12-20T01:01:00Z</dcterms:modified>
</cp:coreProperties>
</file>