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5C4" w:rsidRDefault="00BA45C4" w:rsidP="00BA45C4">
      <w:pPr>
        <w:jc w:val="center"/>
        <w:rPr>
          <w:b/>
          <w:sz w:val="40"/>
          <w:szCs w:val="40"/>
        </w:rPr>
      </w:pPr>
      <w:r>
        <w:rPr>
          <w:b/>
          <w:sz w:val="40"/>
          <w:szCs w:val="40"/>
        </w:rPr>
        <w:t xml:space="preserve">Meeting Minutes for </w:t>
      </w:r>
    </w:p>
    <w:p w:rsidR="00D244D3" w:rsidRPr="00000C3E" w:rsidRDefault="00D244D3" w:rsidP="00BA45C4">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7"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Pr="00B17E76" w:rsidRDefault="00E76591" w:rsidP="00B17E76">
      <w:pPr>
        <w:pStyle w:val="NoSpacing"/>
        <w:jc w:val="center"/>
        <w:rPr>
          <w:b/>
          <w:sz w:val="24"/>
          <w:szCs w:val="24"/>
        </w:rPr>
      </w:pPr>
      <w:r w:rsidRPr="00B17E76">
        <w:rPr>
          <w:b/>
          <w:sz w:val="24"/>
          <w:szCs w:val="24"/>
        </w:rPr>
        <w:t>September 19</w:t>
      </w:r>
      <w:r w:rsidR="0063283D" w:rsidRPr="00B17E76">
        <w:rPr>
          <w:b/>
          <w:sz w:val="24"/>
          <w:szCs w:val="24"/>
        </w:rPr>
        <w:t>,</w:t>
      </w:r>
      <w:r w:rsidR="00D244D3" w:rsidRPr="00B17E76">
        <w:rPr>
          <w:b/>
          <w:sz w:val="24"/>
          <w:szCs w:val="24"/>
        </w:rPr>
        <w:t xml:space="preserve"> 2017 – 10</w:t>
      </w:r>
      <w:r w:rsidR="00F82604" w:rsidRPr="00B17E76">
        <w:rPr>
          <w:b/>
          <w:sz w:val="24"/>
          <w:szCs w:val="24"/>
        </w:rPr>
        <w:t>:30</w:t>
      </w:r>
      <w:r w:rsidR="00D244D3" w:rsidRPr="00B17E76">
        <w:rPr>
          <w:b/>
          <w:sz w:val="24"/>
          <w:szCs w:val="24"/>
        </w:rPr>
        <w:t xml:space="preserve"> a.m. – 3 p.m.</w:t>
      </w:r>
    </w:p>
    <w:p w:rsidR="00D244D3" w:rsidRPr="00B17E76" w:rsidRDefault="00E76591" w:rsidP="00B17E76">
      <w:pPr>
        <w:pStyle w:val="NoSpacing"/>
        <w:jc w:val="center"/>
        <w:rPr>
          <w:b/>
          <w:sz w:val="24"/>
          <w:szCs w:val="24"/>
        </w:rPr>
      </w:pPr>
      <w:r w:rsidRPr="00B17E76">
        <w:rPr>
          <w:b/>
          <w:sz w:val="24"/>
          <w:szCs w:val="24"/>
        </w:rPr>
        <w:t>Holiday Inn Express</w:t>
      </w:r>
      <w:r w:rsidR="0063283D" w:rsidRPr="00B17E76">
        <w:rPr>
          <w:b/>
          <w:sz w:val="24"/>
          <w:szCs w:val="24"/>
        </w:rPr>
        <w:t>, Conference Room</w:t>
      </w:r>
    </w:p>
    <w:p w:rsidR="00D244D3" w:rsidRPr="00B17E76" w:rsidRDefault="00E76591" w:rsidP="00B17E76">
      <w:pPr>
        <w:pStyle w:val="NoSpacing"/>
        <w:jc w:val="center"/>
        <w:rPr>
          <w:b/>
          <w:sz w:val="24"/>
          <w:szCs w:val="24"/>
        </w:rPr>
      </w:pPr>
      <w:r w:rsidRPr="00B17E76">
        <w:rPr>
          <w:b/>
          <w:sz w:val="24"/>
          <w:szCs w:val="24"/>
        </w:rPr>
        <w:t>1919 N. Merrill, Glendive</w:t>
      </w:r>
      <w:r w:rsidR="0063283D" w:rsidRPr="00B17E76">
        <w:rPr>
          <w:b/>
          <w:sz w:val="24"/>
          <w:szCs w:val="24"/>
        </w:rPr>
        <w:t>, M</w:t>
      </w:r>
      <w:r w:rsidR="00D244D3" w:rsidRPr="00B17E76">
        <w:rPr>
          <w:b/>
          <w:sz w:val="24"/>
          <w:szCs w:val="24"/>
        </w:rPr>
        <w:t>T</w:t>
      </w:r>
    </w:p>
    <w:p w:rsidR="00D244D3" w:rsidRPr="00B17E76" w:rsidRDefault="00D244D3" w:rsidP="00B17E76">
      <w:pPr>
        <w:pStyle w:val="NoSpacing"/>
        <w:rPr>
          <w:sz w:val="24"/>
          <w:szCs w:val="24"/>
          <w:highlight w:val="yellow"/>
        </w:rPr>
      </w:pPr>
    </w:p>
    <w:p w:rsidR="007654E9" w:rsidRPr="00B17E76" w:rsidRDefault="007654E9" w:rsidP="00B17E76">
      <w:pPr>
        <w:pStyle w:val="NoSpacing"/>
        <w:rPr>
          <w:sz w:val="24"/>
          <w:szCs w:val="24"/>
        </w:rPr>
      </w:pPr>
    </w:p>
    <w:p w:rsidR="007654E9" w:rsidRPr="00B17E76" w:rsidRDefault="007654E9" w:rsidP="00B17E76">
      <w:pPr>
        <w:pStyle w:val="NoSpacing"/>
        <w:rPr>
          <w:sz w:val="24"/>
          <w:szCs w:val="24"/>
        </w:rPr>
      </w:pPr>
      <w:r w:rsidRPr="00B17E76">
        <w:rPr>
          <w:b/>
          <w:sz w:val="24"/>
          <w:szCs w:val="24"/>
          <w:u w:val="single"/>
        </w:rPr>
        <w:t>Board Members in Attendance:</w:t>
      </w:r>
      <w:r w:rsidRPr="00B17E76">
        <w:rPr>
          <w:sz w:val="24"/>
          <w:szCs w:val="24"/>
        </w:rPr>
        <w:t xml:space="preserve">  Jeff Ewelt, Christine Whitlatch, Sabre Moore, Shyla Hadley, Doug Miles, Beth Epley, Lyn Ohl, </w:t>
      </w:r>
      <w:r w:rsidR="009D35AB" w:rsidRPr="00B17E76">
        <w:rPr>
          <w:sz w:val="24"/>
          <w:szCs w:val="24"/>
        </w:rPr>
        <w:t>Glenda Uel</w:t>
      </w:r>
      <w:r w:rsidR="00B17E76" w:rsidRPr="00B17E76">
        <w:rPr>
          <w:sz w:val="24"/>
          <w:szCs w:val="24"/>
        </w:rPr>
        <w:t>and, Doug Haberman</w:t>
      </w:r>
      <w:r w:rsidR="009D35AB" w:rsidRPr="00B17E76">
        <w:rPr>
          <w:sz w:val="24"/>
          <w:szCs w:val="24"/>
        </w:rPr>
        <w:t>, Chip Watts, Mona Maddler, Dale Galland, Leslie Janshen, John Laney, Amy Morin, Mindy Kohn</w:t>
      </w:r>
      <w:r w:rsidR="00C22A24" w:rsidRPr="00B17E76">
        <w:rPr>
          <w:sz w:val="24"/>
          <w:szCs w:val="24"/>
        </w:rPr>
        <w:t>, Peggy Iba</w:t>
      </w:r>
    </w:p>
    <w:p w:rsidR="009D35AB" w:rsidRPr="00B17E76" w:rsidRDefault="009D35AB" w:rsidP="00B17E76">
      <w:pPr>
        <w:pStyle w:val="NoSpacing"/>
        <w:rPr>
          <w:sz w:val="24"/>
          <w:szCs w:val="24"/>
        </w:rPr>
      </w:pPr>
    </w:p>
    <w:p w:rsidR="009D35AB" w:rsidRPr="00B17E76" w:rsidRDefault="009D35AB" w:rsidP="00B17E76">
      <w:pPr>
        <w:pStyle w:val="NoSpacing"/>
        <w:rPr>
          <w:sz w:val="24"/>
          <w:szCs w:val="24"/>
        </w:rPr>
      </w:pPr>
      <w:r w:rsidRPr="00B17E76">
        <w:rPr>
          <w:b/>
          <w:sz w:val="24"/>
          <w:szCs w:val="24"/>
          <w:u w:val="single"/>
        </w:rPr>
        <w:t>Staff Present:</w:t>
      </w:r>
      <w:r w:rsidRPr="00B17E76">
        <w:rPr>
          <w:sz w:val="24"/>
          <w:szCs w:val="24"/>
        </w:rPr>
        <w:t xml:space="preserve">  John Brewer, Brenda Maas, and Michele Flanagan</w:t>
      </w:r>
    </w:p>
    <w:p w:rsidR="009D35AB" w:rsidRPr="00B17E76" w:rsidRDefault="009D35AB" w:rsidP="00B17E76">
      <w:pPr>
        <w:pStyle w:val="NoSpacing"/>
        <w:rPr>
          <w:sz w:val="24"/>
          <w:szCs w:val="24"/>
        </w:rPr>
      </w:pPr>
    </w:p>
    <w:p w:rsidR="009D35AB" w:rsidRPr="00B17E76" w:rsidRDefault="009D35AB" w:rsidP="00B17E76">
      <w:pPr>
        <w:pStyle w:val="NoSpacing"/>
        <w:rPr>
          <w:sz w:val="24"/>
          <w:szCs w:val="24"/>
        </w:rPr>
      </w:pPr>
      <w:r w:rsidRPr="00B17E76">
        <w:rPr>
          <w:b/>
          <w:sz w:val="24"/>
          <w:szCs w:val="24"/>
          <w:u w:val="single"/>
        </w:rPr>
        <w:t>Guests</w:t>
      </w:r>
      <w:r w:rsidRPr="00B17E76">
        <w:rPr>
          <w:sz w:val="24"/>
          <w:szCs w:val="24"/>
          <w:u w:val="single"/>
        </w:rPr>
        <w:t>:</w:t>
      </w:r>
      <w:r w:rsidRPr="00B17E76">
        <w:rPr>
          <w:sz w:val="24"/>
          <w:szCs w:val="24"/>
        </w:rPr>
        <w:t xml:space="preserve">  </w:t>
      </w:r>
      <w:r w:rsidR="0065306C">
        <w:rPr>
          <w:sz w:val="24"/>
          <w:szCs w:val="24"/>
        </w:rPr>
        <w:t>Chris Dantic (Makoshika State Park</w:t>
      </w:r>
      <w:r w:rsidR="00B17E76" w:rsidRPr="00B17E76">
        <w:rPr>
          <w:sz w:val="24"/>
          <w:szCs w:val="24"/>
        </w:rPr>
        <w:t xml:space="preserve">) </w:t>
      </w:r>
      <w:r w:rsidR="0065306C">
        <w:rPr>
          <w:sz w:val="24"/>
          <w:szCs w:val="24"/>
        </w:rPr>
        <w:t xml:space="preserve">Jim McGowan, Kyle McGowan, Beth Frazee and </w:t>
      </w:r>
      <w:r w:rsidRPr="00B17E76">
        <w:rPr>
          <w:sz w:val="24"/>
          <w:szCs w:val="24"/>
        </w:rPr>
        <w:t xml:space="preserve"> Megan Richter (Windfall), Daniel Brooks (Billings Chamber of Commerce), Cheryl Niemerg (Baker Chamber of Commerce &amp; Ag) Sandy Watts (7</w:t>
      </w:r>
      <w:r w:rsidRPr="00B17E76">
        <w:rPr>
          <w:sz w:val="24"/>
          <w:szCs w:val="24"/>
          <w:vertAlign w:val="superscript"/>
        </w:rPr>
        <w:t>th</w:t>
      </w:r>
      <w:r w:rsidR="005D2039" w:rsidRPr="00B17E76">
        <w:rPr>
          <w:sz w:val="24"/>
          <w:szCs w:val="24"/>
        </w:rPr>
        <w:t xml:space="preserve"> Ranch and RV)</w:t>
      </w:r>
      <w:r w:rsidR="0065306C">
        <w:rPr>
          <w:sz w:val="24"/>
          <w:szCs w:val="24"/>
        </w:rPr>
        <w:t xml:space="preserve"> and Mayor Jerry Jimison (City of Glendive)</w:t>
      </w:r>
    </w:p>
    <w:p w:rsidR="005D2039" w:rsidRPr="00B17E76" w:rsidRDefault="005D2039" w:rsidP="00B17E76">
      <w:pPr>
        <w:pStyle w:val="NoSpacing"/>
        <w:rPr>
          <w:sz w:val="24"/>
          <w:szCs w:val="24"/>
        </w:rPr>
      </w:pPr>
    </w:p>
    <w:p w:rsidR="005D2039" w:rsidRPr="00B17E76" w:rsidRDefault="005D2039" w:rsidP="00B17E76">
      <w:pPr>
        <w:pStyle w:val="NoSpacing"/>
        <w:rPr>
          <w:sz w:val="24"/>
          <w:szCs w:val="24"/>
        </w:rPr>
      </w:pPr>
      <w:r w:rsidRPr="00B17E76">
        <w:rPr>
          <w:sz w:val="24"/>
          <w:szCs w:val="24"/>
        </w:rPr>
        <w:t>Meeting called to order at 10:33 a.m.</w:t>
      </w:r>
    </w:p>
    <w:p w:rsidR="005D2039" w:rsidRPr="00B17E76" w:rsidRDefault="005D2039" w:rsidP="00B17E76">
      <w:pPr>
        <w:pStyle w:val="NoSpacing"/>
        <w:rPr>
          <w:sz w:val="24"/>
          <w:szCs w:val="24"/>
        </w:rPr>
      </w:pPr>
    </w:p>
    <w:p w:rsidR="005D2039" w:rsidRPr="00B17E76" w:rsidRDefault="005D2039" w:rsidP="00B17E76">
      <w:pPr>
        <w:pStyle w:val="NoSpacing"/>
        <w:rPr>
          <w:b/>
          <w:sz w:val="24"/>
          <w:szCs w:val="24"/>
        </w:rPr>
      </w:pPr>
      <w:r w:rsidRPr="00B17E76">
        <w:rPr>
          <w:b/>
          <w:sz w:val="24"/>
          <w:szCs w:val="24"/>
        </w:rPr>
        <w:t>Welcome and Introductions</w:t>
      </w:r>
    </w:p>
    <w:p w:rsidR="005D2039" w:rsidRPr="00B17E76" w:rsidRDefault="0006374F" w:rsidP="00B17E76">
      <w:pPr>
        <w:pStyle w:val="NoSpacing"/>
        <w:rPr>
          <w:sz w:val="24"/>
          <w:szCs w:val="24"/>
        </w:rPr>
      </w:pPr>
      <w:r>
        <w:rPr>
          <w:sz w:val="24"/>
          <w:szCs w:val="24"/>
        </w:rPr>
        <w:t>Christine Whitlatch welcomed</w:t>
      </w:r>
      <w:r w:rsidR="005D2039" w:rsidRPr="00B17E76">
        <w:rPr>
          <w:sz w:val="24"/>
          <w:szCs w:val="24"/>
        </w:rPr>
        <w:t xml:space="preserve"> the group to Glendive and introdu</w:t>
      </w:r>
      <w:r>
        <w:rPr>
          <w:sz w:val="24"/>
          <w:szCs w:val="24"/>
        </w:rPr>
        <w:t>ced</w:t>
      </w:r>
      <w:r w:rsidR="00B17E76" w:rsidRPr="00B17E76">
        <w:rPr>
          <w:sz w:val="24"/>
          <w:szCs w:val="24"/>
        </w:rPr>
        <w:t xml:space="preserve"> </w:t>
      </w:r>
      <w:r w:rsidR="006B24F7">
        <w:rPr>
          <w:sz w:val="24"/>
          <w:szCs w:val="24"/>
        </w:rPr>
        <w:t xml:space="preserve">the </w:t>
      </w:r>
      <w:r w:rsidR="00B17E76" w:rsidRPr="00B17E76">
        <w:rPr>
          <w:sz w:val="24"/>
          <w:szCs w:val="24"/>
        </w:rPr>
        <w:t xml:space="preserve">Mayor. Mayor </w:t>
      </w:r>
      <w:r w:rsidR="006B24F7">
        <w:rPr>
          <w:sz w:val="24"/>
          <w:szCs w:val="24"/>
        </w:rPr>
        <w:t>Jimison welcomed</w:t>
      </w:r>
      <w:r w:rsidR="005D2039" w:rsidRPr="00B17E76">
        <w:rPr>
          <w:sz w:val="24"/>
          <w:szCs w:val="24"/>
        </w:rPr>
        <w:t xml:space="preserve"> the group as well and </w:t>
      </w:r>
      <w:r w:rsidR="006B24F7">
        <w:rPr>
          <w:sz w:val="24"/>
          <w:szCs w:val="24"/>
        </w:rPr>
        <w:t xml:space="preserve">gave </w:t>
      </w:r>
      <w:r w:rsidR="005D2039" w:rsidRPr="00B17E76">
        <w:rPr>
          <w:sz w:val="24"/>
          <w:szCs w:val="24"/>
        </w:rPr>
        <w:t>a short overview of G</w:t>
      </w:r>
      <w:r w:rsidR="00B17E76" w:rsidRPr="00B17E76">
        <w:rPr>
          <w:sz w:val="24"/>
          <w:szCs w:val="24"/>
        </w:rPr>
        <w:t xml:space="preserve">lendive. </w:t>
      </w:r>
      <w:r w:rsidR="00233847">
        <w:rPr>
          <w:sz w:val="24"/>
          <w:szCs w:val="24"/>
        </w:rPr>
        <w:t xml:space="preserve">Introductions made </w:t>
      </w:r>
      <w:r w:rsidR="005D2039" w:rsidRPr="00B17E76">
        <w:rPr>
          <w:sz w:val="24"/>
          <w:szCs w:val="24"/>
        </w:rPr>
        <w:t xml:space="preserve">around the table. </w:t>
      </w:r>
    </w:p>
    <w:p w:rsidR="005D2039" w:rsidRPr="00B17E76" w:rsidRDefault="005D2039" w:rsidP="00B17E76">
      <w:pPr>
        <w:pStyle w:val="NoSpacing"/>
        <w:rPr>
          <w:sz w:val="24"/>
          <w:szCs w:val="24"/>
        </w:rPr>
      </w:pPr>
    </w:p>
    <w:p w:rsidR="005D2039" w:rsidRPr="00B17E76" w:rsidRDefault="005D2039" w:rsidP="00B17E76">
      <w:pPr>
        <w:pStyle w:val="NoSpacing"/>
        <w:rPr>
          <w:b/>
          <w:sz w:val="24"/>
          <w:szCs w:val="24"/>
        </w:rPr>
      </w:pPr>
      <w:r w:rsidRPr="00B17E76">
        <w:rPr>
          <w:b/>
          <w:sz w:val="24"/>
          <w:szCs w:val="24"/>
        </w:rPr>
        <w:t>Public comments</w:t>
      </w:r>
    </w:p>
    <w:p w:rsidR="005D2039" w:rsidRPr="00B17E76" w:rsidRDefault="005D2039" w:rsidP="00B17E76">
      <w:pPr>
        <w:pStyle w:val="NoSpacing"/>
        <w:rPr>
          <w:sz w:val="24"/>
          <w:szCs w:val="24"/>
        </w:rPr>
      </w:pPr>
      <w:r w:rsidRPr="00B17E76">
        <w:rPr>
          <w:sz w:val="24"/>
          <w:szCs w:val="24"/>
        </w:rPr>
        <w:t>Chip Watts call</w:t>
      </w:r>
      <w:r w:rsidR="00177DCB">
        <w:rPr>
          <w:sz w:val="24"/>
          <w:szCs w:val="24"/>
        </w:rPr>
        <w:t>ed</w:t>
      </w:r>
      <w:r w:rsidRPr="00B17E76">
        <w:rPr>
          <w:sz w:val="24"/>
          <w:szCs w:val="24"/>
        </w:rPr>
        <w:t xml:space="preserve"> for public comments.  No public comments</w:t>
      </w:r>
    </w:p>
    <w:p w:rsidR="005D2039" w:rsidRPr="00B17E76" w:rsidRDefault="005D2039" w:rsidP="00B17E76">
      <w:pPr>
        <w:pStyle w:val="NoSpacing"/>
        <w:rPr>
          <w:sz w:val="24"/>
          <w:szCs w:val="24"/>
        </w:rPr>
      </w:pPr>
    </w:p>
    <w:p w:rsidR="005D2039" w:rsidRPr="0065306C" w:rsidRDefault="005D2039" w:rsidP="00B17E76">
      <w:pPr>
        <w:pStyle w:val="NoSpacing"/>
        <w:rPr>
          <w:sz w:val="24"/>
          <w:szCs w:val="24"/>
        </w:rPr>
      </w:pPr>
      <w:r w:rsidRPr="00B17E76">
        <w:rPr>
          <w:b/>
          <w:sz w:val="24"/>
          <w:szCs w:val="24"/>
        </w:rPr>
        <w:t>Approval of June 15, 2017 Meeting Minutes</w:t>
      </w:r>
    </w:p>
    <w:p w:rsidR="009D35AB" w:rsidRPr="0065306C" w:rsidRDefault="005D2039" w:rsidP="00B17E76">
      <w:pPr>
        <w:pStyle w:val="NoSpacing"/>
        <w:rPr>
          <w:sz w:val="24"/>
          <w:szCs w:val="24"/>
        </w:rPr>
      </w:pPr>
      <w:r w:rsidRPr="0065306C">
        <w:rPr>
          <w:sz w:val="24"/>
          <w:szCs w:val="24"/>
        </w:rPr>
        <w:t>Glenda Ueland moved t</w:t>
      </w:r>
      <w:r w:rsidR="00233847">
        <w:rPr>
          <w:sz w:val="24"/>
          <w:szCs w:val="24"/>
        </w:rPr>
        <w:t xml:space="preserve">o approve the June 15 minutes. Peggy Iba seconded. No discussion. </w:t>
      </w:r>
      <w:r w:rsidRPr="0065306C">
        <w:rPr>
          <w:sz w:val="24"/>
          <w:szCs w:val="24"/>
        </w:rPr>
        <w:t>Motion passed.</w:t>
      </w:r>
    </w:p>
    <w:p w:rsidR="005D2039" w:rsidRPr="00B17E76" w:rsidRDefault="005D2039" w:rsidP="00B17E76">
      <w:pPr>
        <w:pStyle w:val="NoSpacing"/>
        <w:rPr>
          <w:sz w:val="24"/>
          <w:szCs w:val="24"/>
        </w:rPr>
      </w:pPr>
    </w:p>
    <w:p w:rsidR="00552355" w:rsidRPr="00B17E76" w:rsidRDefault="00552355" w:rsidP="00B17E76">
      <w:pPr>
        <w:pStyle w:val="NoSpacing"/>
        <w:rPr>
          <w:b/>
          <w:sz w:val="24"/>
          <w:szCs w:val="24"/>
        </w:rPr>
      </w:pPr>
      <w:r w:rsidRPr="00B17E76">
        <w:rPr>
          <w:b/>
          <w:sz w:val="24"/>
          <w:szCs w:val="24"/>
        </w:rPr>
        <w:t>Financial Overview</w:t>
      </w:r>
    </w:p>
    <w:p w:rsidR="00552355" w:rsidRPr="00B17E76" w:rsidRDefault="0065306C" w:rsidP="00B17E76">
      <w:pPr>
        <w:pStyle w:val="NoSpacing"/>
        <w:rPr>
          <w:sz w:val="24"/>
          <w:szCs w:val="24"/>
        </w:rPr>
      </w:pPr>
      <w:r>
        <w:rPr>
          <w:sz w:val="24"/>
          <w:szCs w:val="24"/>
        </w:rPr>
        <w:t>John Brewer presented</w:t>
      </w:r>
      <w:r w:rsidR="00552355" w:rsidRPr="00B17E76">
        <w:rPr>
          <w:sz w:val="24"/>
          <w:szCs w:val="24"/>
        </w:rPr>
        <w:t xml:space="preserve"> June and August’s va</w:t>
      </w:r>
      <w:r>
        <w:rPr>
          <w:sz w:val="24"/>
          <w:szCs w:val="24"/>
        </w:rPr>
        <w:t xml:space="preserve">riance reports and financials. </w:t>
      </w:r>
      <w:r w:rsidR="00515A4B" w:rsidRPr="00B17E76">
        <w:rPr>
          <w:sz w:val="24"/>
          <w:szCs w:val="24"/>
        </w:rPr>
        <w:t>Christine Whitlatch moved to appro</w:t>
      </w:r>
      <w:r>
        <w:rPr>
          <w:sz w:val="24"/>
          <w:szCs w:val="24"/>
        </w:rPr>
        <w:t>ve and Leslie Janshen seconded</w:t>
      </w:r>
      <w:r w:rsidR="00120204" w:rsidRPr="00B17E76">
        <w:rPr>
          <w:sz w:val="24"/>
          <w:szCs w:val="24"/>
        </w:rPr>
        <w:t xml:space="preserve">. </w:t>
      </w:r>
      <w:r w:rsidR="00972093" w:rsidRPr="00B17E76">
        <w:rPr>
          <w:sz w:val="24"/>
          <w:szCs w:val="24"/>
        </w:rPr>
        <w:t xml:space="preserve">Motion passed. </w:t>
      </w:r>
      <w:r w:rsidR="00120204" w:rsidRPr="00B17E76">
        <w:rPr>
          <w:sz w:val="24"/>
          <w:szCs w:val="24"/>
        </w:rPr>
        <w:t xml:space="preserve">During the discussion </w:t>
      </w:r>
      <w:r>
        <w:rPr>
          <w:sz w:val="24"/>
          <w:szCs w:val="24"/>
        </w:rPr>
        <w:t>John Brewer asked for</w:t>
      </w:r>
      <w:r w:rsidR="00552355" w:rsidRPr="00B17E76">
        <w:rPr>
          <w:sz w:val="24"/>
          <w:szCs w:val="24"/>
        </w:rPr>
        <w:t xml:space="preserve"> </w:t>
      </w:r>
      <w:r>
        <w:rPr>
          <w:sz w:val="24"/>
          <w:szCs w:val="24"/>
        </w:rPr>
        <w:t>B</w:t>
      </w:r>
      <w:r w:rsidR="00552355" w:rsidRPr="00B17E76">
        <w:rPr>
          <w:sz w:val="24"/>
          <w:szCs w:val="24"/>
        </w:rPr>
        <w:t>oard</w:t>
      </w:r>
      <w:r>
        <w:rPr>
          <w:sz w:val="24"/>
          <w:szCs w:val="24"/>
        </w:rPr>
        <w:t>’</w:t>
      </w:r>
      <w:r w:rsidR="00552355" w:rsidRPr="00B17E76">
        <w:rPr>
          <w:sz w:val="24"/>
          <w:szCs w:val="24"/>
        </w:rPr>
        <w:t xml:space="preserve">s input regarding how to best allocate the </w:t>
      </w:r>
      <w:r w:rsidR="001476BD">
        <w:rPr>
          <w:sz w:val="24"/>
          <w:szCs w:val="24"/>
        </w:rPr>
        <w:t xml:space="preserve">nearly </w:t>
      </w:r>
      <w:r>
        <w:rPr>
          <w:sz w:val="24"/>
          <w:szCs w:val="24"/>
        </w:rPr>
        <w:t>$20,000</w:t>
      </w:r>
      <w:r w:rsidR="001476BD">
        <w:rPr>
          <w:sz w:val="24"/>
          <w:szCs w:val="24"/>
        </w:rPr>
        <w:t xml:space="preserve"> in FY17 rollover that is uncommitted. As per </w:t>
      </w:r>
      <w:r w:rsidR="000C063A">
        <w:rPr>
          <w:sz w:val="24"/>
          <w:szCs w:val="24"/>
        </w:rPr>
        <w:t xml:space="preserve">Board discussion at the </w:t>
      </w:r>
      <w:r w:rsidR="001476BD">
        <w:rPr>
          <w:sz w:val="24"/>
          <w:szCs w:val="24"/>
        </w:rPr>
        <w:t>June meeting,</w:t>
      </w:r>
      <w:r w:rsidR="000C063A">
        <w:rPr>
          <w:sz w:val="24"/>
          <w:szCs w:val="24"/>
        </w:rPr>
        <w:t xml:space="preserve"> priority is </w:t>
      </w:r>
      <w:r w:rsidR="001476BD">
        <w:rPr>
          <w:sz w:val="24"/>
          <w:szCs w:val="24"/>
        </w:rPr>
        <w:t xml:space="preserve">$15,000 go toward funding </w:t>
      </w:r>
      <w:r w:rsidR="000C063A">
        <w:rPr>
          <w:sz w:val="24"/>
          <w:szCs w:val="24"/>
        </w:rPr>
        <w:t xml:space="preserve">3 </w:t>
      </w:r>
      <w:r w:rsidR="001476BD">
        <w:rPr>
          <w:sz w:val="24"/>
          <w:szCs w:val="24"/>
        </w:rPr>
        <w:t xml:space="preserve">VICs </w:t>
      </w:r>
      <w:r w:rsidR="000C063A">
        <w:rPr>
          <w:sz w:val="24"/>
          <w:szCs w:val="24"/>
        </w:rPr>
        <w:t>(Hardin, Broadus and Wib</w:t>
      </w:r>
      <w:r w:rsidR="00AD4145">
        <w:rPr>
          <w:sz w:val="24"/>
          <w:szCs w:val="24"/>
        </w:rPr>
        <w:t xml:space="preserve">aux) </w:t>
      </w:r>
      <w:r w:rsidR="001476BD">
        <w:rPr>
          <w:sz w:val="24"/>
          <w:szCs w:val="24"/>
        </w:rPr>
        <w:t xml:space="preserve">and </w:t>
      </w:r>
      <w:r w:rsidR="00AD4145">
        <w:rPr>
          <w:sz w:val="24"/>
          <w:szCs w:val="24"/>
        </w:rPr>
        <w:t>remain</w:t>
      </w:r>
      <w:r w:rsidR="00AA4941">
        <w:rPr>
          <w:sz w:val="24"/>
          <w:szCs w:val="24"/>
        </w:rPr>
        <w:t>ing</w:t>
      </w:r>
      <w:r w:rsidR="00AD4145">
        <w:rPr>
          <w:sz w:val="24"/>
          <w:szCs w:val="24"/>
        </w:rPr>
        <w:t xml:space="preserve"> to </w:t>
      </w:r>
      <w:r w:rsidR="00552355" w:rsidRPr="00B17E76">
        <w:rPr>
          <w:sz w:val="24"/>
          <w:szCs w:val="24"/>
        </w:rPr>
        <w:t>advertising</w:t>
      </w:r>
      <w:r>
        <w:rPr>
          <w:sz w:val="24"/>
          <w:szCs w:val="24"/>
        </w:rPr>
        <w:t xml:space="preserve">. </w:t>
      </w:r>
      <w:bookmarkStart w:id="0" w:name="_GoBack"/>
      <w:r w:rsidR="001476BD">
        <w:rPr>
          <w:sz w:val="24"/>
          <w:szCs w:val="24"/>
        </w:rPr>
        <w:t xml:space="preserve">Christine Whitlatch noted traffic from Regina, Canada and asks Board to consider that market. </w:t>
      </w:r>
      <w:bookmarkEnd w:id="0"/>
    </w:p>
    <w:p w:rsidR="00120204" w:rsidRPr="00B17E76" w:rsidRDefault="00120204" w:rsidP="00B17E76">
      <w:pPr>
        <w:pStyle w:val="NoSpacing"/>
        <w:rPr>
          <w:sz w:val="24"/>
          <w:szCs w:val="24"/>
        </w:rPr>
      </w:pPr>
    </w:p>
    <w:p w:rsidR="00332DBE" w:rsidRPr="00B17E76" w:rsidRDefault="00332DBE" w:rsidP="00B17E76">
      <w:pPr>
        <w:pStyle w:val="NoSpacing"/>
        <w:rPr>
          <w:b/>
          <w:sz w:val="24"/>
          <w:szCs w:val="24"/>
        </w:rPr>
      </w:pPr>
      <w:r w:rsidRPr="00B17E76">
        <w:rPr>
          <w:b/>
          <w:sz w:val="24"/>
          <w:szCs w:val="24"/>
        </w:rPr>
        <w:t>Update on FY17 Audit</w:t>
      </w:r>
    </w:p>
    <w:p w:rsidR="00332DBE" w:rsidRPr="00B17E76" w:rsidRDefault="00332DBE" w:rsidP="00B17E76">
      <w:pPr>
        <w:pStyle w:val="NoSpacing"/>
        <w:rPr>
          <w:sz w:val="24"/>
          <w:szCs w:val="24"/>
        </w:rPr>
      </w:pPr>
      <w:r w:rsidRPr="00B17E76">
        <w:rPr>
          <w:sz w:val="24"/>
          <w:szCs w:val="24"/>
        </w:rPr>
        <w:t>John Br</w:t>
      </w:r>
      <w:r w:rsidR="005354BC">
        <w:rPr>
          <w:sz w:val="24"/>
          <w:szCs w:val="24"/>
        </w:rPr>
        <w:t>ewer reported</w:t>
      </w:r>
      <w:r w:rsidR="00E25B37" w:rsidRPr="00B17E76">
        <w:rPr>
          <w:sz w:val="24"/>
          <w:szCs w:val="24"/>
        </w:rPr>
        <w:t xml:space="preserve"> that there were no</w:t>
      </w:r>
      <w:r w:rsidR="005354BC">
        <w:rPr>
          <w:sz w:val="24"/>
          <w:szCs w:val="24"/>
        </w:rPr>
        <w:t xml:space="preserve"> issues with the FY17 a</w:t>
      </w:r>
      <w:r w:rsidRPr="00B17E76">
        <w:rPr>
          <w:sz w:val="24"/>
          <w:szCs w:val="24"/>
        </w:rPr>
        <w:t>udit</w:t>
      </w:r>
      <w:r w:rsidR="005354BC">
        <w:rPr>
          <w:sz w:val="24"/>
          <w:szCs w:val="24"/>
        </w:rPr>
        <w:t xml:space="preserve"> by MOTBD (completed by Barb Sanem) and noted </w:t>
      </w:r>
      <w:r w:rsidR="00972093" w:rsidRPr="00B17E76">
        <w:rPr>
          <w:sz w:val="24"/>
          <w:szCs w:val="24"/>
        </w:rPr>
        <w:t xml:space="preserve">that </w:t>
      </w:r>
      <w:r w:rsidR="005354BC">
        <w:rPr>
          <w:sz w:val="24"/>
          <w:szCs w:val="24"/>
        </w:rPr>
        <w:t xml:space="preserve">of the $1,500 </w:t>
      </w:r>
      <w:r w:rsidR="00E25B37" w:rsidRPr="00B17E76">
        <w:rPr>
          <w:sz w:val="24"/>
          <w:szCs w:val="24"/>
        </w:rPr>
        <w:t>unrest</w:t>
      </w:r>
      <w:r w:rsidR="005354BC">
        <w:rPr>
          <w:sz w:val="24"/>
          <w:szCs w:val="24"/>
        </w:rPr>
        <w:t xml:space="preserve">ricted funds that were approved, as needed, for potential shortage in the </w:t>
      </w:r>
      <w:r w:rsidR="00E25B37" w:rsidRPr="00B17E76">
        <w:rPr>
          <w:sz w:val="24"/>
          <w:szCs w:val="24"/>
        </w:rPr>
        <w:t>FY1</w:t>
      </w:r>
      <w:r w:rsidR="00C33256">
        <w:rPr>
          <w:sz w:val="24"/>
          <w:szCs w:val="24"/>
        </w:rPr>
        <w:t>7 administrative budget</w:t>
      </w:r>
      <w:r w:rsidR="005354BC">
        <w:rPr>
          <w:sz w:val="24"/>
          <w:szCs w:val="24"/>
        </w:rPr>
        <w:t>, only $400 was used</w:t>
      </w:r>
      <w:r w:rsidR="00E25B37" w:rsidRPr="00B17E76">
        <w:rPr>
          <w:sz w:val="24"/>
          <w:szCs w:val="24"/>
        </w:rPr>
        <w:t xml:space="preserve">. </w:t>
      </w:r>
    </w:p>
    <w:p w:rsidR="00332DBE" w:rsidRPr="00B17E76" w:rsidRDefault="00332DBE" w:rsidP="00B17E76">
      <w:pPr>
        <w:pStyle w:val="NoSpacing"/>
        <w:rPr>
          <w:sz w:val="24"/>
          <w:szCs w:val="24"/>
        </w:rPr>
      </w:pPr>
    </w:p>
    <w:p w:rsidR="00332DBE" w:rsidRPr="001476BD" w:rsidRDefault="005354BC" w:rsidP="00B17E76">
      <w:pPr>
        <w:pStyle w:val="NoSpacing"/>
        <w:rPr>
          <w:b/>
          <w:sz w:val="24"/>
          <w:szCs w:val="24"/>
        </w:rPr>
      </w:pPr>
      <w:r>
        <w:rPr>
          <w:b/>
          <w:sz w:val="24"/>
          <w:szCs w:val="24"/>
        </w:rPr>
        <w:t>FY18 Unrestricted Funds Budget U</w:t>
      </w:r>
      <w:r w:rsidR="00332DBE" w:rsidRPr="001476BD">
        <w:rPr>
          <w:b/>
          <w:sz w:val="24"/>
          <w:szCs w:val="24"/>
        </w:rPr>
        <w:t>pdate</w:t>
      </w:r>
    </w:p>
    <w:p w:rsidR="005D2039" w:rsidRPr="00B17E76" w:rsidRDefault="005D1656" w:rsidP="00B17E76">
      <w:pPr>
        <w:pStyle w:val="NoSpacing"/>
        <w:rPr>
          <w:sz w:val="24"/>
          <w:szCs w:val="24"/>
        </w:rPr>
      </w:pPr>
      <w:r>
        <w:rPr>
          <w:sz w:val="24"/>
          <w:szCs w:val="24"/>
        </w:rPr>
        <w:t>John Brewer called attention to</w:t>
      </w:r>
      <w:r w:rsidR="00332DBE" w:rsidRPr="00B17E76">
        <w:rPr>
          <w:sz w:val="24"/>
          <w:szCs w:val="24"/>
        </w:rPr>
        <w:t xml:space="preserve"> the unrestricted (private) funds budget, noting that at </w:t>
      </w:r>
      <w:r>
        <w:rPr>
          <w:sz w:val="24"/>
          <w:szCs w:val="24"/>
        </w:rPr>
        <w:t>the June meeting, Board tasked staff to work with Windfall to develop options to generate funds for the potential $15,000 FY18 admin budget shortfall. Brenda introduced Jim McGowan of Windfall, who presented (3) options for private revenue (all in board packet):</w:t>
      </w:r>
      <w:r w:rsidR="00D56B20">
        <w:rPr>
          <w:sz w:val="24"/>
          <w:szCs w:val="24"/>
        </w:rPr>
        <w:t xml:space="preserve">  1) Corporate Sponsorship; 2) Gateway m</w:t>
      </w:r>
      <w:r>
        <w:rPr>
          <w:sz w:val="24"/>
          <w:szCs w:val="24"/>
        </w:rPr>
        <w:t>icro-site (to Visit SEMT website); and 3) Tear-off Maps – total of 2.</w:t>
      </w:r>
    </w:p>
    <w:p w:rsidR="009D35AB" w:rsidRPr="009D35AB" w:rsidRDefault="009D35AB" w:rsidP="007654E9">
      <w:pPr>
        <w:ind w:right="-180"/>
        <w:rPr>
          <w:sz w:val="24"/>
          <w:szCs w:val="24"/>
        </w:rPr>
      </w:pPr>
    </w:p>
    <w:p w:rsidR="00E45C1E" w:rsidRPr="005D1656" w:rsidRDefault="001A2248" w:rsidP="00120204">
      <w:pPr>
        <w:tabs>
          <w:tab w:val="left" w:pos="990"/>
          <w:tab w:val="left" w:pos="8910"/>
        </w:tabs>
        <w:ind w:right="-630"/>
        <w:rPr>
          <w:sz w:val="24"/>
          <w:szCs w:val="24"/>
        </w:rPr>
      </w:pPr>
      <w:r w:rsidRPr="005D1656">
        <w:rPr>
          <w:sz w:val="24"/>
          <w:szCs w:val="24"/>
        </w:rPr>
        <w:t>John Br</w:t>
      </w:r>
      <w:r w:rsidR="00E45C1E" w:rsidRPr="005D1656">
        <w:rPr>
          <w:sz w:val="24"/>
          <w:szCs w:val="24"/>
        </w:rPr>
        <w:t xml:space="preserve">ewer suggested </w:t>
      </w:r>
      <w:r w:rsidR="005D1656">
        <w:rPr>
          <w:sz w:val="24"/>
          <w:szCs w:val="24"/>
        </w:rPr>
        <w:t xml:space="preserve">forming a </w:t>
      </w:r>
      <w:r w:rsidR="00AB0AD6">
        <w:rPr>
          <w:sz w:val="24"/>
          <w:szCs w:val="24"/>
        </w:rPr>
        <w:t>committee</w:t>
      </w:r>
      <w:r w:rsidR="00C22A24" w:rsidRPr="005D1656">
        <w:rPr>
          <w:sz w:val="24"/>
          <w:szCs w:val="24"/>
        </w:rPr>
        <w:t xml:space="preserve"> </w:t>
      </w:r>
      <w:r w:rsidR="00E45C1E" w:rsidRPr="005D1656">
        <w:rPr>
          <w:sz w:val="24"/>
          <w:szCs w:val="24"/>
        </w:rPr>
        <w:t>to work with getting these private funds opt</w:t>
      </w:r>
      <w:r w:rsidR="005D1656">
        <w:rPr>
          <w:sz w:val="24"/>
          <w:szCs w:val="24"/>
        </w:rPr>
        <w:t>ions done in a timely manner, a</w:t>
      </w:r>
      <w:r w:rsidR="00E45C1E" w:rsidRPr="005D1656">
        <w:rPr>
          <w:sz w:val="24"/>
          <w:szCs w:val="24"/>
        </w:rPr>
        <w:t>s well</w:t>
      </w:r>
      <w:r w:rsidR="00AB0AD6">
        <w:rPr>
          <w:sz w:val="24"/>
          <w:szCs w:val="24"/>
        </w:rPr>
        <w:t xml:space="preserve"> as ensuring </w:t>
      </w:r>
      <w:r w:rsidR="005D1656">
        <w:rPr>
          <w:sz w:val="24"/>
          <w:szCs w:val="24"/>
        </w:rPr>
        <w:t>that each geographic segment</w:t>
      </w:r>
      <w:r w:rsidR="00E45C1E" w:rsidRPr="005D1656">
        <w:rPr>
          <w:sz w:val="24"/>
          <w:szCs w:val="24"/>
        </w:rPr>
        <w:t xml:space="preserve"> </w:t>
      </w:r>
      <w:r w:rsidR="00AB0AD6">
        <w:rPr>
          <w:sz w:val="24"/>
          <w:szCs w:val="24"/>
        </w:rPr>
        <w:t>is represented</w:t>
      </w:r>
      <w:r w:rsidR="00E45C1E" w:rsidRPr="005D1656">
        <w:rPr>
          <w:sz w:val="24"/>
          <w:szCs w:val="24"/>
        </w:rPr>
        <w:t xml:space="preserve">. Brenda </w:t>
      </w:r>
      <w:r w:rsidR="00E25B37" w:rsidRPr="005D1656">
        <w:rPr>
          <w:sz w:val="24"/>
          <w:szCs w:val="24"/>
        </w:rPr>
        <w:t>agreed</w:t>
      </w:r>
      <w:r w:rsidR="005D1656">
        <w:rPr>
          <w:sz w:val="24"/>
          <w:szCs w:val="24"/>
        </w:rPr>
        <w:t xml:space="preserve"> with this suggestion. </w:t>
      </w:r>
      <w:r w:rsidR="00E45C1E" w:rsidRPr="005D1656">
        <w:rPr>
          <w:sz w:val="24"/>
          <w:szCs w:val="24"/>
        </w:rPr>
        <w:t>Sabr</w:t>
      </w:r>
      <w:r w:rsidR="005D1656">
        <w:rPr>
          <w:sz w:val="24"/>
          <w:szCs w:val="24"/>
        </w:rPr>
        <w:t>e Moore, Shyla Hadley, Mona Mad</w:t>
      </w:r>
      <w:r w:rsidR="00E45C1E" w:rsidRPr="005D1656">
        <w:rPr>
          <w:sz w:val="24"/>
          <w:szCs w:val="24"/>
        </w:rPr>
        <w:t xml:space="preserve">ler, Dale Galland and Glenda Ueland </w:t>
      </w:r>
      <w:r w:rsidR="005D1656">
        <w:rPr>
          <w:sz w:val="24"/>
          <w:szCs w:val="24"/>
        </w:rPr>
        <w:t>volunteered to serve on the committee. Dale Galland moved</w:t>
      </w:r>
      <w:r w:rsidR="00E45C1E" w:rsidRPr="005D1656">
        <w:rPr>
          <w:sz w:val="24"/>
          <w:szCs w:val="24"/>
        </w:rPr>
        <w:t xml:space="preserve"> to approve the </w:t>
      </w:r>
      <w:r w:rsidR="00AB0AD6">
        <w:rPr>
          <w:sz w:val="24"/>
          <w:szCs w:val="24"/>
        </w:rPr>
        <w:t xml:space="preserve">three </w:t>
      </w:r>
      <w:r w:rsidR="00E45C1E" w:rsidRPr="005D1656">
        <w:rPr>
          <w:sz w:val="24"/>
          <w:szCs w:val="24"/>
        </w:rPr>
        <w:t>private revenue strategies</w:t>
      </w:r>
      <w:r w:rsidR="005D1656">
        <w:rPr>
          <w:sz w:val="24"/>
          <w:szCs w:val="24"/>
        </w:rPr>
        <w:t xml:space="preserve"> as presented</w:t>
      </w:r>
      <w:r w:rsidR="00AB0AD6">
        <w:rPr>
          <w:sz w:val="24"/>
          <w:szCs w:val="24"/>
        </w:rPr>
        <w:t xml:space="preserve"> by Windfall and Brenda Maas</w:t>
      </w:r>
      <w:r w:rsidR="005D1656">
        <w:rPr>
          <w:sz w:val="24"/>
          <w:szCs w:val="24"/>
        </w:rPr>
        <w:t xml:space="preserve">; </w:t>
      </w:r>
      <w:r w:rsidR="00E45C1E" w:rsidRPr="005D1656">
        <w:rPr>
          <w:sz w:val="24"/>
          <w:szCs w:val="24"/>
        </w:rPr>
        <w:t xml:space="preserve">Sabre Moore </w:t>
      </w:r>
      <w:r w:rsidR="005D1656">
        <w:rPr>
          <w:sz w:val="24"/>
          <w:szCs w:val="24"/>
        </w:rPr>
        <w:t xml:space="preserve">provided seconded. </w:t>
      </w:r>
      <w:r w:rsidR="00426B32" w:rsidRPr="005D1656">
        <w:rPr>
          <w:sz w:val="24"/>
          <w:szCs w:val="24"/>
        </w:rPr>
        <w:t xml:space="preserve">Motion passed. </w:t>
      </w:r>
    </w:p>
    <w:p w:rsidR="009532D8" w:rsidRPr="005D1656" w:rsidRDefault="009532D8" w:rsidP="00B8711D">
      <w:pPr>
        <w:tabs>
          <w:tab w:val="left" w:pos="990"/>
          <w:tab w:val="left" w:pos="8910"/>
        </w:tabs>
        <w:ind w:right="-180"/>
        <w:rPr>
          <w:sz w:val="24"/>
          <w:szCs w:val="24"/>
        </w:rPr>
      </w:pPr>
    </w:p>
    <w:p w:rsidR="000A48DD" w:rsidRPr="005D1656" w:rsidRDefault="000A48DD" w:rsidP="00426B32">
      <w:pPr>
        <w:tabs>
          <w:tab w:val="left" w:pos="990"/>
          <w:tab w:val="left" w:pos="1440"/>
          <w:tab w:val="left" w:pos="7920"/>
          <w:tab w:val="left" w:pos="8910"/>
        </w:tabs>
        <w:ind w:right="-180"/>
        <w:rPr>
          <w:b/>
          <w:sz w:val="24"/>
          <w:szCs w:val="24"/>
        </w:rPr>
      </w:pPr>
      <w:r w:rsidRPr="005D1656">
        <w:rPr>
          <w:b/>
          <w:sz w:val="24"/>
          <w:szCs w:val="24"/>
        </w:rPr>
        <w:t>FY18 Media Plan</w:t>
      </w:r>
      <w:r w:rsidR="00F82604" w:rsidRPr="005D1656">
        <w:rPr>
          <w:b/>
          <w:sz w:val="24"/>
          <w:szCs w:val="24"/>
        </w:rPr>
        <w:t xml:space="preserve"> </w:t>
      </w:r>
      <w:r w:rsidR="00426B32" w:rsidRPr="005D1656">
        <w:rPr>
          <w:b/>
          <w:sz w:val="24"/>
          <w:szCs w:val="24"/>
        </w:rPr>
        <w:t>and Creative “sneak peek”</w:t>
      </w:r>
    </w:p>
    <w:p w:rsidR="00F50903" w:rsidRDefault="00426B32" w:rsidP="00F50903">
      <w:pPr>
        <w:tabs>
          <w:tab w:val="left" w:pos="990"/>
          <w:tab w:val="left" w:pos="1440"/>
          <w:tab w:val="left" w:pos="7920"/>
          <w:tab w:val="left" w:pos="8910"/>
        </w:tabs>
        <w:ind w:right="-180"/>
        <w:rPr>
          <w:sz w:val="24"/>
          <w:szCs w:val="24"/>
        </w:rPr>
      </w:pPr>
      <w:r w:rsidRPr="005D1656">
        <w:rPr>
          <w:sz w:val="24"/>
          <w:szCs w:val="24"/>
        </w:rPr>
        <w:t>Jim McGowan presented the proposed FY18 medi</w:t>
      </w:r>
      <w:r w:rsidR="002B0706" w:rsidRPr="005D1656">
        <w:rPr>
          <w:sz w:val="24"/>
          <w:szCs w:val="24"/>
        </w:rPr>
        <w:t>a plan which consisted of MOTB J</w:t>
      </w:r>
      <w:r w:rsidRPr="005D1656">
        <w:rPr>
          <w:sz w:val="24"/>
          <w:szCs w:val="24"/>
        </w:rPr>
        <w:t xml:space="preserve">oint </w:t>
      </w:r>
      <w:r w:rsidR="002B0706" w:rsidRPr="005D1656">
        <w:rPr>
          <w:sz w:val="24"/>
          <w:szCs w:val="24"/>
        </w:rPr>
        <w:t>Ventures, Consumer Placements, Regional Cooperatives, Dallas/Fort Worth Flight Promotions,</w:t>
      </w:r>
      <w:r w:rsidR="00AB0AD6">
        <w:rPr>
          <w:sz w:val="24"/>
          <w:szCs w:val="24"/>
        </w:rPr>
        <w:t xml:space="preserve"> and Sizmek Tracking (</w:t>
      </w:r>
      <w:r w:rsidR="002B0706" w:rsidRPr="005D1656">
        <w:rPr>
          <w:sz w:val="24"/>
          <w:szCs w:val="24"/>
        </w:rPr>
        <w:t>third party tracking platform for all digital placements</w:t>
      </w:r>
      <w:r w:rsidR="00AB0AD6">
        <w:rPr>
          <w:sz w:val="24"/>
          <w:szCs w:val="24"/>
        </w:rPr>
        <w:t>)</w:t>
      </w:r>
      <w:r w:rsidR="002B0706" w:rsidRPr="005D1656">
        <w:rPr>
          <w:sz w:val="24"/>
          <w:szCs w:val="24"/>
        </w:rPr>
        <w:t>. Total consumer print and</w:t>
      </w:r>
      <w:r w:rsidR="00AB0AD6">
        <w:rPr>
          <w:sz w:val="24"/>
          <w:szCs w:val="24"/>
        </w:rPr>
        <w:t xml:space="preserve"> digital media proposed budget is </w:t>
      </w:r>
      <w:r w:rsidR="002B0706" w:rsidRPr="005D1656">
        <w:rPr>
          <w:sz w:val="24"/>
          <w:szCs w:val="24"/>
        </w:rPr>
        <w:t>$161,000</w:t>
      </w:r>
      <w:r w:rsidR="00AB0AD6">
        <w:rPr>
          <w:sz w:val="24"/>
          <w:szCs w:val="24"/>
        </w:rPr>
        <w:t>.</w:t>
      </w:r>
    </w:p>
    <w:p w:rsidR="00AB0AD6" w:rsidRPr="005D1656" w:rsidRDefault="00AB0AD6" w:rsidP="00F50903">
      <w:pPr>
        <w:tabs>
          <w:tab w:val="left" w:pos="990"/>
          <w:tab w:val="left" w:pos="1440"/>
          <w:tab w:val="left" w:pos="7920"/>
          <w:tab w:val="left" w:pos="8910"/>
        </w:tabs>
        <w:ind w:right="-180"/>
        <w:rPr>
          <w:sz w:val="24"/>
          <w:szCs w:val="24"/>
        </w:rPr>
      </w:pPr>
    </w:p>
    <w:p w:rsidR="002B0706" w:rsidRPr="005D1656" w:rsidRDefault="00A86CA5" w:rsidP="00F50903">
      <w:pPr>
        <w:tabs>
          <w:tab w:val="left" w:pos="990"/>
          <w:tab w:val="left" w:pos="1440"/>
          <w:tab w:val="left" w:pos="7920"/>
          <w:tab w:val="left" w:pos="8910"/>
        </w:tabs>
        <w:ind w:right="-180"/>
        <w:rPr>
          <w:sz w:val="24"/>
          <w:szCs w:val="24"/>
        </w:rPr>
      </w:pPr>
      <w:r w:rsidRPr="005D1656">
        <w:rPr>
          <w:sz w:val="24"/>
          <w:szCs w:val="24"/>
        </w:rPr>
        <w:t>Megan Richter (</w:t>
      </w:r>
      <w:r w:rsidR="00AB0AD6">
        <w:rPr>
          <w:sz w:val="24"/>
          <w:szCs w:val="24"/>
        </w:rPr>
        <w:t>Windfall) presented</w:t>
      </w:r>
      <w:r w:rsidRPr="005D1656">
        <w:rPr>
          <w:sz w:val="24"/>
          <w:szCs w:val="24"/>
        </w:rPr>
        <w:t xml:space="preserve"> creative marketing concepts </w:t>
      </w:r>
      <w:r w:rsidR="00AB0AD6">
        <w:rPr>
          <w:sz w:val="24"/>
          <w:szCs w:val="24"/>
        </w:rPr>
        <w:t>that are in initial stages</w:t>
      </w:r>
      <w:r w:rsidRPr="005D1656">
        <w:rPr>
          <w:sz w:val="24"/>
          <w:szCs w:val="24"/>
        </w:rPr>
        <w:t>. OUT HERE, WE HAVE A STORY TO TELL is the marketing message coupled w</w:t>
      </w:r>
      <w:r w:rsidR="00E25B37" w:rsidRPr="005D1656">
        <w:rPr>
          <w:sz w:val="24"/>
          <w:szCs w:val="24"/>
        </w:rPr>
        <w:t>ith vivid photography to p</w:t>
      </w:r>
      <w:r w:rsidR="00AB0AD6">
        <w:rPr>
          <w:sz w:val="24"/>
          <w:szCs w:val="24"/>
        </w:rPr>
        <w:t>romote tourism in the region.</w:t>
      </w:r>
      <w:r w:rsidRPr="005D1656">
        <w:rPr>
          <w:sz w:val="24"/>
          <w:szCs w:val="24"/>
        </w:rPr>
        <w:tab/>
      </w:r>
    </w:p>
    <w:p w:rsidR="00F50903" w:rsidRPr="005D1656" w:rsidRDefault="00F50903" w:rsidP="00F50903">
      <w:pPr>
        <w:tabs>
          <w:tab w:val="left" w:pos="990"/>
          <w:tab w:val="left" w:pos="1440"/>
          <w:tab w:val="left" w:pos="1800"/>
          <w:tab w:val="left" w:pos="7920"/>
          <w:tab w:val="left" w:pos="8640"/>
          <w:tab w:val="left" w:pos="8910"/>
        </w:tabs>
        <w:ind w:left="1800" w:right="-270"/>
        <w:rPr>
          <w:sz w:val="24"/>
          <w:szCs w:val="24"/>
        </w:rPr>
      </w:pPr>
    </w:p>
    <w:p w:rsidR="00EA6311" w:rsidRPr="005D1656" w:rsidRDefault="006267BF" w:rsidP="00A86CA5">
      <w:pPr>
        <w:tabs>
          <w:tab w:val="left" w:pos="990"/>
          <w:tab w:val="left" w:pos="1440"/>
          <w:tab w:val="left" w:pos="7920"/>
          <w:tab w:val="left" w:pos="8640"/>
          <w:tab w:val="left" w:pos="8910"/>
        </w:tabs>
        <w:ind w:right="-270"/>
        <w:rPr>
          <w:b/>
          <w:sz w:val="24"/>
          <w:szCs w:val="24"/>
        </w:rPr>
      </w:pPr>
      <w:r w:rsidRPr="005D1656">
        <w:rPr>
          <w:b/>
          <w:sz w:val="24"/>
          <w:szCs w:val="24"/>
        </w:rPr>
        <w:t xml:space="preserve">STRATEGIC GOALS </w:t>
      </w:r>
      <w:r w:rsidRPr="005D1656">
        <w:rPr>
          <w:b/>
          <w:sz w:val="24"/>
          <w:szCs w:val="24"/>
        </w:rPr>
        <w:tab/>
      </w:r>
      <w:r w:rsidRPr="005D1656">
        <w:rPr>
          <w:b/>
          <w:sz w:val="24"/>
          <w:szCs w:val="24"/>
        </w:rPr>
        <w:tab/>
      </w:r>
      <w:r w:rsidRPr="005D1656">
        <w:rPr>
          <w:b/>
          <w:sz w:val="24"/>
          <w:szCs w:val="24"/>
        </w:rPr>
        <w:tab/>
      </w:r>
    </w:p>
    <w:p w:rsidR="00F82604" w:rsidRPr="005D1656" w:rsidRDefault="00D244D3" w:rsidP="00B01DE5">
      <w:pPr>
        <w:tabs>
          <w:tab w:val="left" w:pos="990"/>
          <w:tab w:val="left" w:pos="1440"/>
          <w:tab w:val="left" w:pos="7920"/>
          <w:tab w:val="left" w:pos="8640"/>
          <w:tab w:val="left" w:pos="8910"/>
        </w:tabs>
        <w:ind w:right="-270"/>
        <w:rPr>
          <w:sz w:val="24"/>
          <w:szCs w:val="24"/>
        </w:rPr>
      </w:pPr>
      <w:r w:rsidRPr="005D1656">
        <w:rPr>
          <w:b/>
          <w:sz w:val="24"/>
          <w:szCs w:val="24"/>
        </w:rPr>
        <w:t>Produce Quality Marketing Initiatives</w:t>
      </w:r>
      <w:r w:rsidRPr="005D1656">
        <w:rPr>
          <w:b/>
          <w:sz w:val="24"/>
          <w:szCs w:val="24"/>
        </w:rPr>
        <w:tab/>
      </w:r>
      <w:r w:rsidRPr="005D1656">
        <w:rPr>
          <w:b/>
          <w:sz w:val="24"/>
          <w:szCs w:val="24"/>
        </w:rPr>
        <w:tab/>
      </w:r>
      <w:r w:rsidRPr="005D1656">
        <w:rPr>
          <w:b/>
          <w:sz w:val="24"/>
          <w:szCs w:val="24"/>
        </w:rPr>
        <w:tab/>
      </w:r>
      <w:r w:rsidR="00B01DE5" w:rsidRPr="005D1656">
        <w:rPr>
          <w:b/>
          <w:sz w:val="24"/>
          <w:szCs w:val="24"/>
        </w:rPr>
        <w:t xml:space="preserve">   </w:t>
      </w:r>
      <w:r w:rsidR="00AB0AD6">
        <w:rPr>
          <w:sz w:val="24"/>
          <w:szCs w:val="24"/>
        </w:rPr>
        <w:t>Team Windfall presented a proposal, on Brenda’s request, for a website independent of MOTBD. Total cost to research, develop and have online for spring of 2018 is $28,000</w:t>
      </w:r>
      <w:r w:rsidR="00F4474D">
        <w:rPr>
          <w:sz w:val="24"/>
          <w:szCs w:val="24"/>
        </w:rPr>
        <w:t xml:space="preserve">. </w:t>
      </w:r>
      <w:r w:rsidR="00F522C3">
        <w:rPr>
          <w:sz w:val="24"/>
          <w:szCs w:val="24"/>
        </w:rPr>
        <w:t>Funds will be re-a</w:t>
      </w:r>
      <w:r w:rsidR="00275903">
        <w:rPr>
          <w:sz w:val="24"/>
          <w:szCs w:val="24"/>
        </w:rPr>
        <w:t xml:space="preserve">ppropriated from Niche Pubs and Advertising. </w:t>
      </w:r>
      <w:r w:rsidR="00B01DE5" w:rsidRPr="005D1656">
        <w:rPr>
          <w:sz w:val="24"/>
          <w:szCs w:val="24"/>
        </w:rPr>
        <w:t>They showed examples of the website</w:t>
      </w:r>
      <w:r w:rsidR="008E1BFA" w:rsidRPr="005D1656">
        <w:rPr>
          <w:sz w:val="24"/>
          <w:szCs w:val="24"/>
        </w:rPr>
        <w:t xml:space="preserve"> with emphasis on</w:t>
      </w:r>
      <w:r w:rsidR="00AB0AD6">
        <w:rPr>
          <w:sz w:val="24"/>
          <w:szCs w:val="24"/>
        </w:rPr>
        <w:t xml:space="preserve"> a well laid-</w:t>
      </w:r>
      <w:r w:rsidR="00F4474D">
        <w:rPr>
          <w:sz w:val="24"/>
          <w:szCs w:val="24"/>
        </w:rPr>
        <w:t xml:space="preserve">out landing page. </w:t>
      </w:r>
      <w:r w:rsidR="008E1BFA" w:rsidRPr="005D1656">
        <w:rPr>
          <w:sz w:val="24"/>
          <w:szCs w:val="24"/>
        </w:rPr>
        <w:t>John Laney commented on</w:t>
      </w:r>
      <w:r w:rsidR="00E25B37" w:rsidRPr="005D1656">
        <w:rPr>
          <w:sz w:val="24"/>
          <w:szCs w:val="24"/>
        </w:rPr>
        <w:t xml:space="preserve"> the importance of a </w:t>
      </w:r>
      <w:r w:rsidR="00AB0AD6">
        <w:rPr>
          <w:sz w:val="24"/>
          <w:szCs w:val="24"/>
        </w:rPr>
        <w:t xml:space="preserve">functioning website; he noted </w:t>
      </w:r>
      <w:r w:rsidR="008E1BFA" w:rsidRPr="005D1656">
        <w:rPr>
          <w:sz w:val="24"/>
          <w:szCs w:val="24"/>
        </w:rPr>
        <w:t>the</w:t>
      </w:r>
      <w:r w:rsidR="00F4474D">
        <w:rPr>
          <w:sz w:val="24"/>
          <w:szCs w:val="24"/>
        </w:rPr>
        <w:t xml:space="preserve"> average tourist spends $200 a day on vacation</w:t>
      </w:r>
      <w:r w:rsidR="00AB0AD6">
        <w:rPr>
          <w:sz w:val="24"/>
          <w:szCs w:val="24"/>
        </w:rPr>
        <w:t xml:space="preserve"> and if it bring 140 tourists, the</w:t>
      </w:r>
      <w:r w:rsidR="008E1BFA" w:rsidRPr="005D1656">
        <w:rPr>
          <w:sz w:val="24"/>
          <w:szCs w:val="24"/>
        </w:rPr>
        <w:t xml:space="preserve"> website will pay for its self.</w:t>
      </w:r>
      <w:r w:rsidR="00FB1CDB" w:rsidRPr="005D1656">
        <w:rPr>
          <w:sz w:val="24"/>
          <w:szCs w:val="24"/>
        </w:rPr>
        <w:t xml:space="preserve"> Glenda Ueland moved to approve the website, and </w:t>
      </w:r>
      <w:r w:rsidR="00AB0AD6">
        <w:rPr>
          <w:sz w:val="24"/>
          <w:szCs w:val="24"/>
        </w:rPr>
        <w:t xml:space="preserve">Amy Morin seconded the motion. </w:t>
      </w:r>
      <w:r w:rsidR="00FB1CDB" w:rsidRPr="005D1656">
        <w:rPr>
          <w:sz w:val="24"/>
          <w:szCs w:val="24"/>
        </w:rPr>
        <w:t xml:space="preserve">Motion passed. </w:t>
      </w:r>
    </w:p>
    <w:p w:rsidR="00F4474D" w:rsidRDefault="00F4474D" w:rsidP="00FB1CDB">
      <w:pPr>
        <w:tabs>
          <w:tab w:val="left" w:pos="990"/>
          <w:tab w:val="left" w:pos="1800"/>
          <w:tab w:val="left" w:pos="8640"/>
          <w:tab w:val="left" w:pos="8910"/>
        </w:tabs>
        <w:ind w:right="-270"/>
        <w:rPr>
          <w:b/>
          <w:sz w:val="24"/>
          <w:szCs w:val="24"/>
        </w:rPr>
      </w:pPr>
    </w:p>
    <w:p w:rsidR="00F4474D" w:rsidRPr="00275903" w:rsidRDefault="00AD0E3F" w:rsidP="00FB1CDB">
      <w:pPr>
        <w:tabs>
          <w:tab w:val="left" w:pos="990"/>
          <w:tab w:val="left" w:pos="1800"/>
          <w:tab w:val="left" w:pos="8640"/>
          <w:tab w:val="left" w:pos="8910"/>
        </w:tabs>
        <w:ind w:right="-270"/>
        <w:rPr>
          <w:sz w:val="24"/>
          <w:szCs w:val="24"/>
        </w:rPr>
      </w:pPr>
      <w:r w:rsidRPr="00275903">
        <w:rPr>
          <w:b/>
          <w:sz w:val="24"/>
          <w:szCs w:val="24"/>
        </w:rPr>
        <w:t>Marketing Update</w:t>
      </w:r>
    </w:p>
    <w:p w:rsidR="00FB1CDB" w:rsidRDefault="00275903" w:rsidP="00F4474D">
      <w:pPr>
        <w:tabs>
          <w:tab w:val="left" w:pos="990"/>
          <w:tab w:val="left" w:pos="1800"/>
          <w:tab w:val="left" w:pos="8640"/>
          <w:tab w:val="left" w:pos="8910"/>
        </w:tabs>
        <w:ind w:right="-270"/>
        <w:rPr>
          <w:sz w:val="24"/>
          <w:szCs w:val="24"/>
        </w:rPr>
      </w:pPr>
      <w:r>
        <w:rPr>
          <w:sz w:val="24"/>
          <w:szCs w:val="24"/>
        </w:rPr>
        <w:t>No update presented</w:t>
      </w:r>
    </w:p>
    <w:p w:rsidR="00275903" w:rsidRPr="00F4474D" w:rsidRDefault="00275903" w:rsidP="00F4474D">
      <w:pPr>
        <w:tabs>
          <w:tab w:val="left" w:pos="990"/>
          <w:tab w:val="left" w:pos="1800"/>
          <w:tab w:val="left" w:pos="8640"/>
          <w:tab w:val="left" w:pos="8910"/>
        </w:tabs>
        <w:ind w:right="-270"/>
        <w:rPr>
          <w:sz w:val="24"/>
          <w:szCs w:val="24"/>
        </w:rPr>
      </w:pPr>
    </w:p>
    <w:p w:rsidR="00FB1CDB" w:rsidRPr="005D1656" w:rsidRDefault="00FB1CDB" w:rsidP="00FB1CDB">
      <w:pPr>
        <w:pStyle w:val="ListParagraph"/>
        <w:tabs>
          <w:tab w:val="left" w:pos="990"/>
          <w:tab w:val="left" w:pos="1800"/>
          <w:tab w:val="left" w:pos="8640"/>
          <w:tab w:val="left" w:pos="8910"/>
        </w:tabs>
        <w:ind w:left="1440" w:right="-270"/>
        <w:rPr>
          <w:sz w:val="24"/>
          <w:szCs w:val="24"/>
        </w:rPr>
      </w:pPr>
    </w:p>
    <w:p w:rsidR="00D244D3" w:rsidRPr="005D1656" w:rsidRDefault="00D244D3" w:rsidP="00FB1CDB">
      <w:pPr>
        <w:tabs>
          <w:tab w:val="left" w:pos="990"/>
          <w:tab w:val="left" w:pos="1800"/>
          <w:tab w:val="left" w:pos="8640"/>
          <w:tab w:val="left" w:pos="8910"/>
        </w:tabs>
        <w:ind w:right="-270"/>
        <w:rPr>
          <w:b/>
          <w:sz w:val="24"/>
          <w:szCs w:val="24"/>
        </w:rPr>
      </w:pPr>
      <w:r w:rsidRPr="005D1656">
        <w:rPr>
          <w:b/>
          <w:sz w:val="24"/>
          <w:szCs w:val="24"/>
        </w:rPr>
        <w:lastRenderedPageBreak/>
        <w:t>Develop Marketing Partnerships…outside the region</w:t>
      </w:r>
    </w:p>
    <w:p w:rsidR="00CF4C02" w:rsidRDefault="00AD0E3F" w:rsidP="00FB1CDB">
      <w:pPr>
        <w:tabs>
          <w:tab w:val="left" w:pos="990"/>
          <w:tab w:val="left" w:pos="1440"/>
          <w:tab w:val="left" w:pos="1800"/>
          <w:tab w:val="left" w:pos="7920"/>
          <w:tab w:val="left" w:pos="8640"/>
          <w:tab w:val="left" w:pos="8910"/>
        </w:tabs>
        <w:ind w:right="-270"/>
        <w:rPr>
          <w:sz w:val="24"/>
          <w:szCs w:val="24"/>
        </w:rPr>
      </w:pPr>
      <w:r w:rsidRPr="005D1656">
        <w:rPr>
          <w:b/>
          <w:sz w:val="24"/>
          <w:szCs w:val="24"/>
        </w:rPr>
        <w:t>Dino Trail</w:t>
      </w:r>
      <w:r w:rsidRPr="005D1656">
        <w:rPr>
          <w:sz w:val="24"/>
          <w:szCs w:val="24"/>
        </w:rPr>
        <w:t xml:space="preserve"> – Chris Dantic &amp; Sabre Moore</w:t>
      </w:r>
      <w:r w:rsidR="00FB1CDB" w:rsidRPr="005D1656">
        <w:rPr>
          <w:sz w:val="24"/>
          <w:szCs w:val="24"/>
        </w:rPr>
        <w:t xml:space="preserve"> upda</w:t>
      </w:r>
      <w:r w:rsidR="00F4474D">
        <w:rPr>
          <w:sz w:val="24"/>
          <w:szCs w:val="24"/>
        </w:rPr>
        <w:t xml:space="preserve">ted the board on the Montana Dino Trail and educated group on the Dino Trail passports. </w:t>
      </w:r>
      <w:r w:rsidR="00A03D83" w:rsidRPr="005D1656">
        <w:rPr>
          <w:sz w:val="24"/>
          <w:szCs w:val="24"/>
        </w:rPr>
        <w:t>Sabre Moore emphasized the importance of marketing help from SEMT and other partners to help streng</w:t>
      </w:r>
      <w:r w:rsidR="00F4474D">
        <w:rPr>
          <w:sz w:val="24"/>
          <w:szCs w:val="24"/>
        </w:rPr>
        <w:t>then the progam’s momentum.</w:t>
      </w:r>
    </w:p>
    <w:p w:rsidR="00F4474D" w:rsidRPr="005D1656" w:rsidRDefault="00F4474D" w:rsidP="00FB1CDB">
      <w:pPr>
        <w:tabs>
          <w:tab w:val="left" w:pos="990"/>
          <w:tab w:val="left" w:pos="1440"/>
          <w:tab w:val="left" w:pos="1800"/>
          <w:tab w:val="left" w:pos="7920"/>
          <w:tab w:val="left" w:pos="8640"/>
          <w:tab w:val="left" w:pos="8910"/>
        </w:tabs>
        <w:ind w:right="-270"/>
        <w:rPr>
          <w:sz w:val="24"/>
          <w:szCs w:val="24"/>
        </w:rPr>
      </w:pPr>
    </w:p>
    <w:p w:rsidR="006E3A32" w:rsidRPr="005D1656" w:rsidRDefault="006E3A32" w:rsidP="00FB1CDB">
      <w:pPr>
        <w:tabs>
          <w:tab w:val="left" w:pos="990"/>
          <w:tab w:val="left" w:pos="1440"/>
          <w:tab w:val="left" w:pos="1800"/>
          <w:tab w:val="left" w:pos="7920"/>
          <w:tab w:val="left" w:pos="8640"/>
          <w:tab w:val="left" w:pos="8910"/>
        </w:tabs>
        <w:ind w:right="-270"/>
        <w:rPr>
          <w:sz w:val="24"/>
          <w:szCs w:val="24"/>
        </w:rPr>
      </w:pPr>
      <w:r w:rsidRPr="005D1656">
        <w:rPr>
          <w:b/>
          <w:sz w:val="24"/>
          <w:szCs w:val="24"/>
        </w:rPr>
        <w:t>Lewis &amp; Clark National Historic Trail</w:t>
      </w:r>
      <w:r w:rsidR="00FB1CDB" w:rsidRPr="005D1656">
        <w:rPr>
          <w:sz w:val="24"/>
          <w:szCs w:val="24"/>
        </w:rPr>
        <w:t xml:space="preserve">  </w:t>
      </w:r>
    </w:p>
    <w:p w:rsidR="00FB1CDB" w:rsidRPr="005D1656" w:rsidRDefault="00043CB3" w:rsidP="00FB1CDB">
      <w:pPr>
        <w:tabs>
          <w:tab w:val="left" w:pos="990"/>
          <w:tab w:val="left" w:pos="1440"/>
          <w:tab w:val="left" w:pos="1800"/>
          <w:tab w:val="left" w:pos="7920"/>
          <w:tab w:val="left" w:pos="8640"/>
          <w:tab w:val="left" w:pos="8910"/>
        </w:tabs>
        <w:ind w:right="-270"/>
        <w:rPr>
          <w:sz w:val="24"/>
          <w:szCs w:val="24"/>
        </w:rPr>
      </w:pPr>
      <w:r w:rsidRPr="005D1656">
        <w:rPr>
          <w:sz w:val="24"/>
          <w:szCs w:val="24"/>
        </w:rPr>
        <w:t>Brenda Maas updated th</w:t>
      </w:r>
      <w:r w:rsidR="00AB0AD6">
        <w:rPr>
          <w:sz w:val="24"/>
          <w:szCs w:val="24"/>
        </w:rPr>
        <w:t>e Board on the Lewis and Clark N</w:t>
      </w:r>
      <w:r w:rsidR="007F630D">
        <w:rPr>
          <w:sz w:val="24"/>
          <w:szCs w:val="24"/>
        </w:rPr>
        <w:t>ational Historic Trail c</w:t>
      </w:r>
      <w:r w:rsidRPr="005D1656">
        <w:rPr>
          <w:sz w:val="24"/>
          <w:szCs w:val="24"/>
        </w:rPr>
        <w:t>oalition and its partnership with the Nat</w:t>
      </w:r>
      <w:r w:rsidR="00AB0AD6">
        <w:rPr>
          <w:sz w:val="24"/>
          <w:szCs w:val="24"/>
        </w:rPr>
        <w:t>ional Park Service to create a g</w:t>
      </w:r>
      <w:r w:rsidRPr="005D1656">
        <w:rPr>
          <w:sz w:val="24"/>
          <w:szCs w:val="24"/>
        </w:rPr>
        <w:t xml:space="preserve">eotourism website </w:t>
      </w:r>
      <w:r w:rsidR="007F630D">
        <w:rPr>
          <w:sz w:val="24"/>
          <w:szCs w:val="24"/>
        </w:rPr>
        <w:t xml:space="preserve">and online </w:t>
      </w:r>
      <w:r w:rsidRPr="005D1656">
        <w:rPr>
          <w:sz w:val="24"/>
          <w:szCs w:val="24"/>
        </w:rPr>
        <w:t>MapGuide.</w:t>
      </w:r>
      <w:r w:rsidR="007F630D">
        <w:rPr>
          <w:sz w:val="24"/>
          <w:szCs w:val="24"/>
        </w:rPr>
        <w:t xml:space="preserve"> There is no cost to be included and </w:t>
      </w:r>
      <w:r w:rsidRPr="005D1656">
        <w:rPr>
          <w:sz w:val="24"/>
          <w:szCs w:val="24"/>
        </w:rPr>
        <w:t xml:space="preserve">Brenda encouraged all to nominate their favorite place of interest to be included on the MapGuide to help promote travel to the region. </w:t>
      </w:r>
      <w:r w:rsidR="00275903">
        <w:rPr>
          <w:sz w:val="24"/>
          <w:szCs w:val="24"/>
        </w:rPr>
        <w:t>See lewisandclark.travel and go to “Get Involved” to nominate attraction, organization or tourism business.</w:t>
      </w:r>
    </w:p>
    <w:p w:rsidR="0099058A" w:rsidRPr="005D1656" w:rsidRDefault="0099058A" w:rsidP="0099058A">
      <w:pPr>
        <w:tabs>
          <w:tab w:val="left" w:pos="990"/>
          <w:tab w:val="left" w:pos="1440"/>
          <w:tab w:val="left" w:pos="1800"/>
          <w:tab w:val="left" w:pos="7920"/>
          <w:tab w:val="left" w:pos="8640"/>
          <w:tab w:val="left" w:pos="8910"/>
        </w:tabs>
        <w:ind w:right="-270"/>
        <w:rPr>
          <w:sz w:val="24"/>
          <w:szCs w:val="24"/>
        </w:rPr>
      </w:pPr>
    </w:p>
    <w:p w:rsidR="00AB0AD6" w:rsidRDefault="00D244D3" w:rsidP="00AB0AD6">
      <w:pPr>
        <w:tabs>
          <w:tab w:val="left" w:pos="990"/>
          <w:tab w:val="left" w:pos="1440"/>
          <w:tab w:val="left" w:pos="1800"/>
          <w:tab w:val="left" w:pos="7920"/>
          <w:tab w:val="left" w:pos="8640"/>
          <w:tab w:val="left" w:pos="8910"/>
        </w:tabs>
        <w:ind w:right="-270"/>
        <w:rPr>
          <w:b/>
          <w:sz w:val="24"/>
          <w:szCs w:val="24"/>
        </w:rPr>
      </w:pPr>
      <w:r w:rsidRPr="005D1656">
        <w:rPr>
          <w:b/>
          <w:sz w:val="24"/>
          <w:szCs w:val="24"/>
        </w:rPr>
        <w:t>Grow In-Region Partnerships…to connect to constituents</w:t>
      </w:r>
      <w:r w:rsidRPr="005D1656">
        <w:rPr>
          <w:b/>
          <w:sz w:val="24"/>
          <w:szCs w:val="24"/>
        </w:rPr>
        <w:tab/>
      </w:r>
    </w:p>
    <w:p w:rsidR="00AB0AD6" w:rsidRPr="00AB0AD6" w:rsidRDefault="00AB0AD6" w:rsidP="00AB0AD6">
      <w:pPr>
        <w:tabs>
          <w:tab w:val="left" w:pos="990"/>
          <w:tab w:val="left" w:pos="1440"/>
          <w:tab w:val="left" w:pos="1800"/>
          <w:tab w:val="left" w:pos="7920"/>
          <w:tab w:val="left" w:pos="8640"/>
          <w:tab w:val="left" w:pos="8910"/>
        </w:tabs>
        <w:ind w:right="-270"/>
        <w:rPr>
          <w:sz w:val="24"/>
          <w:szCs w:val="24"/>
        </w:rPr>
      </w:pPr>
      <w:r w:rsidRPr="00AB0AD6">
        <w:rPr>
          <w:sz w:val="24"/>
          <w:szCs w:val="24"/>
        </w:rPr>
        <w:t xml:space="preserve">Brenda noted that </w:t>
      </w:r>
      <w:r>
        <w:rPr>
          <w:sz w:val="24"/>
          <w:szCs w:val="24"/>
        </w:rPr>
        <w:t>she is developing a no-cost/low-cost marketing workshop for Tourism Partners, likely to be held in the winter. More to come.</w:t>
      </w:r>
    </w:p>
    <w:p w:rsidR="00AB0AD6" w:rsidRPr="00AB0AD6" w:rsidRDefault="00AB0AD6" w:rsidP="00AB0AD6">
      <w:pPr>
        <w:tabs>
          <w:tab w:val="left" w:pos="990"/>
          <w:tab w:val="left" w:pos="1440"/>
          <w:tab w:val="left" w:pos="1800"/>
          <w:tab w:val="left" w:pos="7920"/>
          <w:tab w:val="left" w:pos="8640"/>
          <w:tab w:val="left" w:pos="8910"/>
        </w:tabs>
        <w:ind w:right="-270"/>
        <w:rPr>
          <w:b/>
          <w:sz w:val="24"/>
          <w:szCs w:val="24"/>
        </w:rPr>
      </w:pPr>
    </w:p>
    <w:p w:rsidR="00CD2C77" w:rsidRPr="005D1656" w:rsidRDefault="00D244D3" w:rsidP="00CD2C77">
      <w:pPr>
        <w:pStyle w:val="NoSpacing"/>
        <w:rPr>
          <w:b/>
          <w:sz w:val="24"/>
          <w:szCs w:val="24"/>
        </w:rPr>
      </w:pPr>
      <w:r w:rsidRPr="005D1656">
        <w:rPr>
          <w:b/>
          <w:sz w:val="24"/>
          <w:szCs w:val="24"/>
        </w:rPr>
        <w:t>Support Tourism Product Development</w:t>
      </w:r>
    </w:p>
    <w:p w:rsidR="007F630D" w:rsidRPr="00B25B14" w:rsidRDefault="0099058A" w:rsidP="00B25B14">
      <w:pPr>
        <w:pStyle w:val="NoSpacing"/>
        <w:rPr>
          <w:b/>
          <w:sz w:val="24"/>
          <w:szCs w:val="24"/>
        </w:rPr>
      </w:pPr>
      <w:r w:rsidRPr="00C91CAC">
        <w:rPr>
          <w:sz w:val="24"/>
          <w:szCs w:val="24"/>
          <w:u w:val="single"/>
        </w:rPr>
        <w:t>Custer Loop</w:t>
      </w:r>
      <w:r w:rsidRPr="005D1656">
        <w:rPr>
          <w:sz w:val="24"/>
          <w:szCs w:val="24"/>
        </w:rPr>
        <w:t xml:space="preserve"> – </w:t>
      </w:r>
      <w:r w:rsidR="007F630D">
        <w:rPr>
          <w:sz w:val="24"/>
          <w:szCs w:val="24"/>
        </w:rPr>
        <w:t xml:space="preserve">Dennis Kopitzke was not present; in his place </w:t>
      </w:r>
      <w:r w:rsidRPr="005D1656">
        <w:rPr>
          <w:sz w:val="24"/>
          <w:szCs w:val="24"/>
        </w:rPr>
        <w:t>Brenda noted that 17 si</w:t>
      </w:r>
      <w:r w:rsidR="007F630D">
        <w:rPr>
          <w:sz w:val="24"/>
          <w:szCs w:val="24"/>
        </w:rPr>
        <w:t>gns have been installed and the project is near completion. Visit SEMT will move forward with marketing the project, including a news event in spring of 2018.</w:t>
      </w:r>
    </w:p>
    <w:p w:rsidR="00D244D3" w:rsidRPr="005D1656" w:rsidRDefault="00E76591" w:rsidP="00CD2C77">
      <w:pPr>
        <w:spacing w:after="160" w:line="259" w:lineRule="auto"/>
        <w:rPr>
          <w:sz w:val="24"/>
          <w:szCs w:val="24"/>
        </w:rPr>
      </w:pPr>
      <w:r w:rsidRPr="00C91CAC">
        <w:rPr>
          <w:sz w:val="24"/>
          <w:szCs w:val="24"/>
          <w:u w:val="single"/>
        </w:rPr>
        <w:t>Updat</w:t>
      </w:r>
      <w:r w:rsidR="00982A02" w:rsidRPr="00C91CAC">
        <w:rPr>
          <w:sz w:val="24"/>
          <w:szCs w:val="24"/>
          <w:u w:val="single"/>
        </w:rPr>
        <w:t>e on Letters of Support</w:t>
      </w:r>
      <w:r w:rsidR="007F630D">
        <w:rPr>
          <w:sz w:val="24"/>
          <w:szCs w:val="24"/>
        </w:rPr>
        <w:t xml:space="preserve"> – Brenda noted the Visit Southeast Montana received request for and submitted letters of support for the following grant applications:  Huntley Project Museum of Agriculture expansion; Bucking Horse Sale bleacher additions; and, Dinosaur Trail website re-design. MOTBD Tourism grants are expected to be announced in mid-December.</w:t>
      </w:r>
    </w:p>
    <w:p w:rsidR="00D244D3" w:rsidRPr="005D1656" w:rsidRDefault="00D244D3" w:rsidP="00CD2C77">
      <w:pPr>
        <w:tabs>
          <w:tab w:val="left" w:pos="990"/>
          <w:tab w:val="left" w:pos="8910"/>
        </w:tabs>
        <w:ind w:right="-180"/>
        <w:rPr>
          <w:sz w:val="24"/>
          <w:szCs w:val="24"/>
        </w:rPr>
      </w:pPr>
      <w:r w:rsidRPr="005D1656">
        <w:rPr>
          <w:b/>
          <w:sz w:val="24"/>
          <w:szCs w:val="24"/>
        </w:rPr>
        <w:t>Committee/Task Force and Board Reports</w:t>
      </w:r>
      <w:r w:rsidR="00187116" w:rsidRPr="005D1656">
        <w:rPr>
          <w:b/>
          <w:sz w:val="24"/>
          <w:szCs w:val="24"/>
        </w:rPr>
        <w:t xml:space="preserve">    </w:t>
      </w:r>
      <w:r w:rsidRPr="005D1656">
        <w:rPr>
          <w:sz w:val="24"/>
          <w:szCs w:val="24"/>
        </w:rPr>
        <w:tab/>
      </w:r>
    </w:p>
    <w:p w:rsidR="00351F7E" w:rsidRPr="005D1656" w:rsidRDefault="00B25B14" w:rsidP="00B25B14">
      <w:pPr>
        <w:tabs>
          <w:tab w:val="left" w:pos="990"/>
        </w:tabs>
        <w:rPr>
          <w:b/>
          <w:sz w:val="24"/>
          <w:szCs w:val="24"/>
        </w:rPr>
      </w:pPr>
      <w:r w:rsidRPr="00B25B14">
        <w:rPr>
          <w:sz w:val="24"/>
          <w:szCs w:val="24"/>
          <w:u w:val="single"/>
        </w:rPr>
        <w:t xml:space="preserve">Final report on FY17 Cooperative </w:t>
      </w:r>
      <w:r w:rsidR="00982A02" w:rsidRPr="00B25B14">
        <w:rPr>
          <w:sz w:val="24"/>
          <w:szCs w:val="24"/>
          <w:u w:val="single"/>
        </w:rPr>
        <w:t>Marketing Grants</w:t>
      </w:r>
      <w:r w:rsidR="00982A02" w:rsidRPr="005D1656">
        <w:rPr>
          <w:sz w:val="24"/>
          <w:szCs w:val="24"/>
        </w:rPr>
        <w:t xml:space="preserve"> - </w:t>
      </w:r>
      <w:r w:rsidR="00D244D3" w:rsidRPr="005D1656">
        <w:rPr>
          <w:sz w:val="24"/>
          <w:szCs w:val="24"/>
        </w:rPr>
        <w:t>Dale</w:t>
      </w:r>
      <w:r w:rsidR="00982A02" w:rsidRPr="005D1656">
        <w:rPr>
          <w:sz w:val="24"/>
          <w:szCs w:val="24"/>
        </w:rPr>
        <w:t xml:space="preserve"> Galland</w:t>
      </w:r>
      <w:r w:rsidR="00D244D3" w:rsidRPr="005D1656">
        <w:rPr>
          <w:sz w:val="24"/>
          <w:szCs w:val="24"/>
        </w:rPr>
        <w:t>/Brenda</w:t>
      </w:r>
      <w:r w:rsidR="00982A02" w:rsidRPr="005D1656">
        <w:rPr>
          <w:sz w:val="24"/>
          <w:szCs w:val="24"/>
        </w:rPr>
        <w:t xml:space="preserve"> Maas</w:t>
      </w:r>
      <w:r>
        <w:rPr>
          <w:sz w:val="24"/>
          <w:szCs w:val="24"/>
        </w:rPr>
        <w:t xml:space="preserve"> reported that the FY17 grants were funded and closed with FY17 audit. The FY18 budget does not include cooperative marketing grants at this time.</w:t>
      </w:r>
    </w:p>
    <w:p w:rsidR="00CD2C77" w:rsidRPr="005D1656" w:rsidRDefault="00CD2C77" w:rsidP="00CD2C77">
      <w:pPr>
        <w:tabs>
          <w:tab w:val="left" w:pos="990"/>
        </w:tabs>
        <w:rPr>
          <w:sz w:val="24"/>
          <w:szCs w:val="24"/>
        </w:rPr>
      </w:pPr>
    </w:p>
    <w:p w:rsidR="00D244D3" w:rsidRPr="005D1656" w:rsidRDefault="00D244D3" w:rsidP="00CD2C77">
      <w:pPr>
        <w:tabs>
          <w:tab w:val="left" w:pos="990"/>
        </w:tabs>
        <w:rPr>
          <w:sz w:val="24"/>
          <w:szCs w:val="24"/>
        </w:rPr>
      </w:pPr>
      <w:r w:rsidRPr="005D1656">
        <w:rPr>
          <w:b/>
          <w:sz w:val="24"/>
          <w:szCs w:val="24"/>
        </w:rPr>
        <w:t>Legislative Updat</w:t>
      </w:r>
      <w:r w:rsidR="00D4706E" w:rsidRPr="005D1656">
        <w:rPr>
          <w:b/>
          <w:sz w:val="24"/>
          <w:szCs w:val="24"/>
        </w:rPr>
        <w:t>e/Tourism Matters</w:t>
      </w:r>
      <w:r w:rsidR="00331B44" w:rsidRPr="005D1656">
        <w:rPr>
          <w:b/>
          <w:sz w:val="24"/>
          <w:szCs w:val="24"/>
        </w:rPr>
        <w:t>/Voices</w:t>
      </w:r>
      <w:r w:rsidR="00D4706E" w:rsidRPr="005D1656">
        <w:rPr>
          <w:sz w:val="24"/>
          <w:szCs w:val="24"/>
        </w:rPr>
        <w:tab/>
      </w:r>
    </w:p>
    <w:p w:rsidR="007975E6" w:rsidRDefault="00132C66" w:rsidP="004512D5">
      <w:pPr>
        <w:widowControl w:val="0"/>
        <w:autoSpaceDE w:val="0"/>
        <w:autoSpaceDN w:val="0"/>
        <w:adjustRightInd w:val="0"/>
        <w:spacing w:line="280" w:lineRule="atLeast"/>
        <w:rPr>
          <w:rFonts w:eastAsiaTheme="minorHAnsi"/>
          <w:color w:val="000000"/>
          <w:sz w:val="24"/>
          <w:szCs w:val="24"/>
        </w:rPr>
      </w:pPr>
      <w:r w:rsidRPr="00B25B14">
        <w:rPr>
          <w:sz w:val="24"/>
          <w:szCs w:val="24"/>
          <w:u w:val="single"/>
        </w:rPr>
        <w:t>Legislative Committee Developme</w:t>
      </w:r>
      <w:r w:rsidR="004512D5" w:rsidRPr="00B25B14">
        <w:rPr>
          <w:sz w:val="24"/>
          <w:szCs w:val="24"/>
          <w:u w:val="single"/>
        </w:rPr>
        <w:t>nt</w:t>
      </w:r>
      <w:r w:rsidR="004512D5" w:rsidRPr="005D1656">
        <w:rPr>
          <w:b/>
          <w:sz w:val="24"/>
          <w:szCs w:val="24"/>
        </w:rPr>
        <w:t xml:space="preserve"> </w:t>
      </w:r>
      <w:r w:rsidR="004512D5" w:rsidRPr="005D1656">
        <w:rPr>
          <w:sz w:val="24"/>
          <w:szCs w:val="24"/>
        </w:rPr>
        <w:t>-</w:t>
      </w:r>
      <w:r w:rsidR="004512D5" w:rsidRPr="005D1656">
        <w:rPr>
          <w:b/>
          <w:sz w:val="24"/>
          <w:szCs w:val="24"/>
        </w:rPr>
        <w:t xml:space="preserve"> </w:t>
      </w:r>
      <w:r w:rsidR="00F82604" w:rsidRPr="005D1656">
        <w:rPr>
          <w:sz w:val="24"/>
          <w:szCs w:val="24"/>
        </w:rPr>
        <w:t>Dan Brooks</w:t>
      </w:r>
      <w:r w:rsidR="00B25B14">
        <w:rPr>
          <w:sz w:val="24"/>
          <w:szCs w:val="24"/>
        </w:rPr>
        <w:t xml:space="preserve"> updated the Board on development of the </w:t>
      </w:r>
      <w:r w:rsidR="007F630D">
        <w:rPr>
          <w:sz w:val="24"/>
          <w:szCs w:val="24"/>
        </w:rPr>
        <w:t>Legislative Committee d</w:t>
      </w:r>
      <w:r w:rsidR="004512D5" w:rsidRPr="005D1656">
        <w:rPr>
          <w:sz w:val="24"/>
          <w:szCs w:val="24"/>
        </w:rPr>
        <w:t xml:space="preserve">evelopment stating that the </w:t>
      </w:r>
      <w:r w:rsidR="004512D5" w:rsidRPr="005D1656">
        <w:rPr>
          <w:rFonts w:eastAsiaTheme="minorHAnsi"/>
          <w:color w:val="000000"/>
          <w:sz w:val="24"/>
          <w:szCs w:val="24"/>
        </w:rPr>
        <w:t>mission of the Southeast Montana Legislative Advisory Board (</w:t>
      </w:r>
      <w:r w:rsidR="007F630D">
        <w:rPr>
          <w:rFonts w:eastAsiaTheme="minorHAnsi"/>
          <w:color w:val="000000"/>
          <w:sz w:val="24"/>
          <w:szCs w:val="24"/>
        </w:rPr>
        <w:t>LAB) is to identify, prioritize</w:t>
      </w:r>
      <w:r w:rsidR="004512D5" w:rsidRPr="005D1656">
        <w:rPr>
          <w:rFonts w:eastAsiaTheme="minorHAnsi"/>
          <w:color w:val="000000"/>
          <w:sz w:val="24"/>
          <w:szCs w:val="24"/>
        </w:rPr>
        <w:t xml:space="preserve"> and address issues of importance to SEMT tourism. In order to accomplish this goal, the LAB will produce a one-page public policy guide, communicating the advocacy positions and guiding the lobbying work of SEMT before the next legislative session in 2019. The recommended positions in the public policy guide will be presented to, and approved by</w:t>
      </w:r>
      <w:r w:rsidR="00B25B14">
        <w:rPr>
          <w:rFonts w:eastAsiaTheme="minorHAnsi"/>
          <w:color w:val="000000"/>
          <w:sz w:val="24"/>
          <w:szCs w:val="24"/>
        </w:rPr>
        <w:t>,</w:t>
      </w:r>
      <w:r w:rsidR="004512D5" w:rsidRPr="005D1656">
        <w:rPr>
          <w:rFonts w:eastAsiaTheme="minorHAnsi"/>
          <w:color w:val="000000"/>
          <w:sz w:val="24"/>
          <w:szCs w:val="24"/>
        </w:rPr>
        <w:t xml:space="preserve"> the SEMT Board of Directors for consideration and approval. </w:t>
      </w:r>
    </w:p>
    <w:p w:rsidR="007975E6" w:rsidRDefault="007975E6" w:rsidP="004512D5">
      <w:pPr>
        <w:widowControl w:val="0"/>
        <w:autoSpaceDE w:val="0"/>
        <w:autoSpaceDN w:val="0"/>
        <w:adjustRightInd w:val="0"/>
        <w:spacing w:line="280" w:lineRule="atLeast"/>
        <w:rPr>
          <w:rFonts w:eastAsiaTheme="minorHAnsi"/>
          <w:color w:val="000000"/>
          <w:sz w:val="24"/>
          <w:szCs w:val="24"/>
        </w:rPr>
      </w:pPr>
    </w:p>
    <w:p w:rsidR="004512D5" w:rsidRPr="005D1656" w:rsidRDefault="004512D5" w:rsidP="004512D5">
      <w:pPr>
        <w:widowControl w:val="0"/>
        <w:autoSpaceDE w:val="0"/>
        <w:autoSpaceDN w:val="0"/>
        <w:adjustRightInd w:val="0"/>
        <w:spacing w:line="280" w:lineRule="atLeast"/>
        <w:rPr>
          <w:rFonts w:eastAsiaTheme="minorHAnsi"/>
          <w:color w:val="000000"/>
          <w:sz w:val="24"/>
          <w:szCs w:val="24"/>
        </w:rPr>
      </w:pPr>
      <w:r w:rsidRPr="005D1656">
        <w:rPr>
          <w:rFonts w:eastAsiaTheme="minorHAnsi"/>
          <w:color w:val="000000"/>
          <w:sz w:val="24"/>
          <w:szCs w:val="24"/>
        </w:rPr>
        <w:t xml:space="preserve">John Laney, Nicole Borner, Peggy Iba, </w:t>
      </w:r>
      <w:r w:rsidR="007975E6">
        <w:rPr>
          <w:rFonts w:eastAsiaTheme="minorHAnsi"/>
          <w:color w:val="000000"/>
          <w:sz w:val="24"/>
          <w:szCs w:val="24"/>
        </w:rPr>
        <w:t>Beth Epley</w:t>
      </w:r>
      <w:r w:rsidRPr="005D1656">
        <w:rPr>
          <w:rFonts w:eastAsiaTheme="minorHAnsi"/>
          <w:color w:val="000000"/>
          <w:sz w:val="24"/>
          <w:szCs w:val="24"/>
        </w:rPr>
        <w:t xml:space="preserve"> and Sandy Watts</w:t>
      </w:r>
      <w:r w:rsidR="007975E6">
        <w:rPr>
          <w:rFonts w:eastAsiaTheme="minorHAnsi"/>
          <w:color w:val="000000"/>
          <w:sz w:val="24"/>
          <w:szCs w:val="24"/>
        </w:rPr>
        <w:t xml:space="preserve"> volunteered to be part of the committee. </w:t>
      </w:r>
      <w:r w:rsidRPr="005D1656">
        <w:rPr>
          <w:rFonts w:eastAsiaTheme="minorHAnsi"/>
          <w:color w:val="000000"/>
          <w:sz w:val="24"/>
          <w:szCs w:val="24"/>
        </w:rPr>
        <w:t xml:space="preserve">Partners </w:t>
      </w:r>
      <w:r w:rsidR="007975E6">
        <w:rPr>
          <w:rFonts w:eastAsiaTheme="minorHAnsi"/>
          <w:color w:val="000000"/>
          <w:sz w:val="24"/>
          <w:szCs w:val="24"/>
        </w:rPr>
        <w:t xml:space="preserve">include the </w:t>
      </w:r>
      <w:r w:rsidRPr="005D1656">
        <w:rPr>
          <w:rFonts w:eastAsiaTheme="minorHAnsi"/>
          <w:color w:val="000000"/>
          <w:sz w:val="24"/>
          <w:szCs w:val="24"/>
        </w:rPr>
        <w:t>Billings Chamber of Commerce, Voices</w:t>
      </w:r>
      <w:r w:rsidR="006449D2">
        <w:rPr>
          <w:rFonts w:eastAsiaTheme="minorHAnsi"/>
          <w:color w:val="000000"/>
          <w:sz w:val="24"/>
          <w:szCs w:val="24"/>
        </w:rPr>
        <w:t xml:space="preserve"> of Tourism, Tourism Matters, Tourism Advisory Council (TAC) and</w:t>
      </w:r>
      <w:r w:rsidR="00517432">
        <w:rPr>
          <w:rFonts w:eastAsiaTheme="minorHAnsi"/>
          <w:color w:val="000000"/>
          <w:sz w:val="24"/>
          <w:szCs w:val="24"/>
        </w:rPr>
        <w:t xml:space="preserve"> Montana Infrastructure </w:t>
      </w:r>
      <w:r w:rsidR="00517432">
        <w:rPr>
          <w:rFonts w:eastAsiaTheme="minorHAnsi"/>
          <w:color w:val="000000"/>
          <w:sz w:val="24"/>
          <w:szCs w:val="24"/>
        </w:rPr>
        <w:lastRenderedPageBreak/>
        <w:t>Coalition (MIC).</w:t>
      </w:r>
    </w:p>
    <w:p w:rsidR="004512D5" w:rsidRDefault="004512D5" w:rsidP="004512D5">
      <w:pPr>
        <w:widowControl w:val="0"/>
        <w:autoSpaceDE w:val="0"/>
        <w:autoSpaceDN w:val="0"/>
        <w:adjustRightInd w:val="0"/>
        <w:spacing w:line="280" w:lineRule="atLeast"/>
        <w:rPr>
          <w:rFonts w:eastAsiaTheme="minorHAnsi"/>
          <w:color w:val="000000"/>
          <w:sz w:val="24"/>
          <w:szCs w:val="24"/>
        </w:rPr>
      </w:pPr>
      <w:r w:rsidRPr="00B25B14">
        <w:rPr>
          <w:rFonts w:eastAsiaTheme="minorHAnsi"/>
          <w:color w:val="000000"/>
          <w:sz w:val="24"/>
          <w:szCs w:val="24"/>
          <w:u w:val="single"/>
        </w:rPr>
        <w:t>Meetings -</w:t>
      </w:r>
      <w:r w:rsidRPr="005D1656">
        <w:rPr>
          <w:rFonts w:eastAsiaTheme="minorHAnsi"/>
          <w:b/>
          <w:color w:val="000000"/>
          <w:sz w:val="24"/>
          <w:szCs w:val="24"/>
        </w:rPr>
        <w:t xml:space="preserve"> </w:t>
      </w:r>
      <w:r w:rsidRPr="005D1656">
        <w:rPr>
          <w:rFonts w:eastAsiaTheme="minorHAnsi"/>
          <w:color w:val="000000"/>
          <w:sz w:val="24"/>
          <w:szCs w:val="24"/>
        </w:rPr>
        <w:t xml:space="preserve">The group will meet as needed, utilizing conference calls for convenience. </w:t>
      </w:r>
    </w:p>
    <w:p w:rsidR="007975E6" w:rsidRDefault="007975E6" w:rsidP="004512D5">
      <w:pPr>
        <w:ind w:right="-180"/>
        <w:rPr>
          <w:sz w:val="24"/>
          <w:szCs w:val="24"/>
        </w:rPr>
      </w:pPr>
    </w:p>
    <w:p w:rsidR="007975E6" w:rsidRPr="00B25B14" w:rsidRDefault="007975E6" w:rsidP="007975E6">
      <w:pPr>
        <w:widowControl w:val="0"/>
        <w:autoSpaceDE w:val="0"/>
        <w:autoSpaceDN w:val="0"/>
        <w:adjustRightInd w:val="0"/>
        <w:spacing w:line="280" w:lineRule="atLeast"/>
        <w:rPr>
          <w:rFonts w:eastAsiaTheme="minorHAnsi"/>
          <w:color w:val="000000"/>
          <w:sz w:val="24"/>
          <w:szCs w:val="24"/>
          <w:u w:val="single"/>
        </w:rPr>
      </w:pPr>
      <w:r w:rsidRPr="00B25B14">
        <w:rPr>
          <w:rFonts w:eastAsiaTheme="minorHAnsi"/>
          <w:color w:val="000000"/>
          <w:sz w:val="24"/>
          <w:szCs w:val="24"/>
          <w:u w:val="single"/>
        </w:rPr>
        <w:t>Dan outlined the following timeline:</w:t>
      </w:r>
    </w:p>
    <w:p w:rsidR="004512D5" w:rsidRPr="005D1656" w:rsidRDefault="004512D5" w:rsidP="004512D5">
      <w:pPr>
        <w:ind w:right="-180"/>
        <w:rPr>
          <w:b/>
          <w:sz w:val="24"/>
          <w:szCs w:val="24"/>
        </w:rPr>
      </w:pPr>
      <w:r w:rsidRPr="005D1656">
        <w:rPr>
          <w:sz w:val="24"/>
          <w:szCs w:val="24"/>
        </w:rPr>
        <w:t>Fall/Winter 2017 – Initial meeting to begin fleshing out policy issues</w:t>
      </w:r>
    </w:p>
    <w:p w:rsidR="004512D5" w:rsidRPr="005D1656" w:rsidRDefault="004512D5" w:rsidP="004512D5">
      <w:pPr>
        <w:ind w:right="-180"/>
        <w:rPr>
          <w:i/>
          <w:sz w:val="24"/>
          <w:szCs w:val="24"/>
        </w:rPr>
      </w:pPr>
      <w:r w:rsidRPr="005D1656">
        <w:rPr>
          <w:i/>
          <w:sz w:val="24"/>
          <w:szCs w:val="24"/>
        </w:rPr>
        <w:t>January 11 – March 12 – Candidate filing for primary</w:t>
      </w:r>
    </w:p>
    <w:p w:rsidR="004512D5" w:rsidRPr="005D1656" w:rsidRDefault="004512D5" w:rsidP="004512D5">
      <w:pPr>
        <w:ind w:right="-180"/>
        <w:rPr>
          <w:sz w:val="24"/>
          <w:szCs w:val="24"/>
        </w:rPr>
      </w:pPr>
      <w:r w:rsidRPr="005D1656">
        <w:rPr>
          <w:sz w:val="24"/>
          <w:szCs w:val="24"/>
        </w:rPr>
        <w:t xml:space="preserve">April – Present draft </w:t>
      </w:r>
      <w:r w:rsidR="00B25B14">
        <w:rPr>
          <w:sz w:val="24"/>
          <w:szCs w:val="24"/>
        </w:rPr>
        <w:t xml:space="preserve">of </w:t>
      </w:r>
      <w:r w:rsidRPr="005D1656">
        <w:rPr>
          <w:sz w:val="24"/>
          <w:szCs w:val="24"/>
        </w:rPr>
        <w:t>Public Policy Guide to SEMT Board</w:t>
      </w:r>
    </w:p>
    <w:p w:rsidR="004512D5" w:rsidRPr="005D1656" w:rsidRDefault="004512D5" w:rsidP="004512D5">
      <w:pPr>
        <w:ind w:right="-180"/>
        <w:rPr>
          <w:i/>
          <w:sz w:val="24"/>
          <w:szCs w:val="24"/>
        </w:rPr>
      </w:pPr>
      <w:r w:rsidRPr="005D1656">
        <w:rPr>
          <w:i/>
          <w:sz w:val="24"/>
          <w:szCs w:val="24"/>
        </w:rPr>
        <w:t>June 5 – Primary election</w:t>
      </w:r>
    </w:p>
    <w:p w:rsidR="004512D5" w:rsidRPr="005D1656" w:rsidRDefault="004512D5" w:rsidP="004512D5">
      <w:pPr>
        <w:ind w:right="-180"/>
        <w:rPr>
          <w:sz w:val="24"/>
          <w:szCs w:val="24"/>
        </w:rPr>
      </w:pPr>
      <w:r w:rsidRPr="005D1656">
        <w:rPr>
          <w:sz w:val="24"/>
          <w:szCs w:val="24"/>
        </w:rPr>
        <w:t>June – Finalize Public Policy Guide &amp; distribute to legislators and partners</w:t>
      </w:r>
    </w:p>
    <w:p w:rsidR="004512D5" w:rsidRPr="005D1656" w:rsidRDefault="004512D5" w:rsidP="004512D5">
      <w:pPr>
        <w:ind w:right="-180"/>
        <w:rPr>
          <w:i/>
          <w:sz w:val="24"/>
          <w:szCs w:val="24"/>
        </w:rPr>
      </w:pPr>
      <w:r w:rsidRPr="005D1656">
        <w:rPr>
          <w:i/>
          <w:sz w:val="24"/>
          <w:szCs w:val="24"/>
        </w:rPr>
        <w:t>November 6, 2018 – General election</w:t>
      </w:r>
    </w:p>
    <w:p w:rsidR="004512D5" w:rsidRPr="005D1656" w:rsidRDefault="004512D5" w:rsidP="004512D5">
      <w:pPr>
        <w:ind w:right="-180"/>
        <w:rPr>
          <w:sz w:val="24"/>
          <w:szCs w:val="24"/>
        </w:rPr>
      </w:pPr>
      <w:r w:rsidRPr="005D1656">
        <w:rPr>
          <w:sz w:val="24"/>
          <w:szCs w:val="24"/>
        </w:rPr>
        <w:t>January 2019 – Start of 2019 Session</w:t>
      </w:r>
    </w:p>
    <w:p w:rsidR="00B25B14" w:rsidRPr="005D1656" w:rsidRDefault="00B25B14" w:rsidP="004512D5">
      <w:pPr>
        <w:ind w:right="-180"/>
        <w:rPr>
          <w:b/>
          <w:sz w:val="24"/>
          <w:szCs w:val="24"/>
        </w:rPr>
      </w:pPr>
    </w:p>
    <w:p w:rsidR="006267BF" w:rsidRPr="005D1656" w:rsidRDefault="00D244D3" w:rsidP="00636707">
      <w:pPr>
        <w:tabs>
          <w:tab w:val="left" w:pos="990"/>
        </w:tabs>
        <w:rPr>
          <w:b/>
          <w:sz w:val="24"/>
          <w:szCs w:val="24"/>
        </w:rPr>
      </w:pPr>
      <w:r w:rsidRPr="005D1656">
        <w:rPr>
          <w:b/>
          <w:sz w:val="24"/>
          <w:szCs w:val="24"/>
        </w:rPr>
        <w:t>Other announcements</w:t>
      </w:r>
    </w:p>
    <w:p w:rsidR="00636707" w:rsidRPr="005D1656" w:rsidRDefault="00B25B14" w:rsidP="00636707">
      <w:pPr>
        <w:tabs>
          <w:tab w:val="left" w:pos="990"/>
        </w:tabs>
        <w:rPr>
          <w:sz w:val="24"/>
          <w:szCs w:val="24"/>
        </w:rPr>
      </w:pPr>
      <w:r>
        <w:rPr>
          <w:sz w:val="24"/>
          <w:szCs w:val="24"/>
        </w:rPr>
        <w:t>Peggy Iba shared on 10/</w:t>
      </w:r>
      <w:r w:rsidR="00636707" w:rsidRPr="005D1656">
        <w:rPr>
          <w:sz w:val="24"/>
          <w:szCs w:val="24"/>
        </w:rPr>
        <w:t>15 at the Dawson County Fairg</w:t>
      </w:r>
      <w:r>
        <w:rPr>
          <w:sz w:val="24"/>
          <w:szCs w:val="24"/>
        </w:rPr>
        <w:t>rounds will host</w:t>
      </w:r>
      <w:r w:rsidR="00636707" w:rsidRPr="005D1656">
        <w:rPr>
          <w:sz w:val="24"/>
          <w:szCs w:val="24"/>
        </w:rPr>
        <w:t xml:space="preserve"> a Junkapalooza and Harvest Fest.</w:t>
      </w:r>
    </w:p>
    <w:p w:rsidR="00636707" w:rsidRPr="005D1656" w:rsidRDefault="00636707" w:rsidP="00636707">
      <w:pPr>
        <w:tabs>
          <w:tab w:val="left" w:pos="990"/>
        </w:tabs>
        <w:rPr>
          <w:sz w:val="24"/>
          <w:szCs w:val="24"/>
        </w:rPr>
      </w:pPr>
    </w:p>
    <w:p w:rsidR="00636707" w:rsidRPr="005D1656" w:rsidRDefault="00B25B14" w:rsidP="00636707">
      <w:pPr>
        <w:tabs>
          <w:tab w:val="left" w:pos="990"/>
        </w:tabs>
        <w:rPr>
          <w:sz w:val="24"/>
          <w:szCs w:val="24"/>
        </w:rPr>
      </w:pPr>
      <w:r>
        <w:rPr>
          <w:sz w:val="24"/>
          <w:szCs w:val="24"/>
        </w:rPr>
        <w:t>Glenda Ueland shared on 10/</w:t>
      </w:r>
      <w:r w:rsidR="00636707" w:rsidRPr="005D1656">
        <w:rPr>
          <w:sz w:val="24"/>
          <w:szCs w:val="24"/>
        </w:rPr>
        <w:t>21 t</w:t>
      </w:r>
      <w:r>
        <w:rPr>
          <w:sz w:val="24"/>
          <w:szCs w:val="24"/>
        </w:rPr>
        <w:t>here will be an Evelyn Cameron G</w:t>
      </w:r>
      <w:r w:rsidR="00636707" w:rsidRPr="005D1656">
        <w:rPr>
          <w:sz w:val="24"/>
          <w:szCs w:val="24"/>
        </w:rPr>
        <w:t xml:space="preserve">ala fundraiser. </w:t>
      </w:r>
    </w:p>
    <w:p w:rsidR="00636707" w:rsidRPr="005D1656" w:rsidRDefault="00636707" w:rsidP="00636707">
      <w:pPr>
        <w:tabs>
          <w:tab w:val="left" w:pos="990"/>
        </w:tabs>
        <w:rPr>
          <w:sz w:val="24"/>
          <w:szCs w:val="24"/>
        </w:rPr>
      </w:pPr>
    </w:p>
    <w:p w:rsidR="00636707" w:rsidRPr="005D1656" w:rsidRDefault="00636707" w:rsidP="00636707">
      <w:pPr>
        <w:tabs>
          <w:tab w:val="left" w:pos="990"/>
        </w:tabs>
        <w:rPr>
          <w:sz w:val="24"/>
          <w:szCs w:val="24"/>
        </w:rPr>
      </w:pPr>
      <w:r w:rsidRPr="005D1656">
        <w:rPr>
          <w:sz w:val="24"/>
          <w:szCs w:val="24"/>
        </w:rPr>
        <w:t xml:space="preserve">Doug Haberman encouraged people to get involved with Montana Fish, Wildlife &amp; Parks. </w:t>
      </w:r>
    </w:p>
    <w:p w:rsidR="00636707" w:rsidRPr="005D1656" w:rsidRDefault="00636707" w:rsidP="00636707">
      <w:pPr>
        <w:tabs>
          <w:tab w:val="left" w:pos="990"/>
        </w:tabs>
        <w:rPr>
          <w:sz w:val="24"/>
          <w:szCs w:val="24"/>
        </w:rPr>
      </w:pPr>
    </w:p>
    <w:p w:rsidR="00636707" w:rsidRPr="005D1656" w:rsidRDefault="00402373" w:rsidP="00636707">
      <w:pPr>
        <w:tabs>
          <w:tab w:val="left" w:pos="990"/>
        </w:tabs>
        <w:rPr>
          <w:color w:val="545454"/>
          <w:sz w:val="24"/>
          <w:szCs w:val="24"/>
          <w:shd w:val="clear" w:color="auto" w:fill="FFFFFF"/>
        </w:rPr>
      </w:pPr>
      <w:r w:rsidRPr="005D1656">
        <w:rPr>
          <w:sz w:val="24"/>
          <w:szCs w:val="24"/>
        </w:rPr>
        <w:t xml:space="preserve">Dale Galland </w:t>
      </w:r>
      <w:r w:rsidR="00365919" w:rsidRPr="005D1656">
        <w:rPr>
          <w:sz w:val="24"/>
          <w:szCs w:val="24"/>
        </w:rPr>
        <w:t xml:space="preserve">talked about the Calypso Trail which is 5.5 mile primitive road that provides accesses to the erosion-carved sandstones and clays of the Terry Badlands. </w:t>
      </w:r>
    </w:p>
    <w:p w:rsidR="00365919" w:rsidRPr="005D1656" w:rsidRDefault="00365919" w:rsidP="00636707">
      <w:pPr>
        <w:tabs>
          <w:tab w:val="left" w:pos="990"/>
        </w:tabs>
        <w:rPr>
          <w:sz w:val="24"/>
          <w:szCs w:val="24"/>
          <w:shd w:val="clear" w:color="auto" w:fill="FFFFFF"/>
        </w:rPr>
      </w:pPr>
    </w:p>
    <w:p w:rsidR="00365919" w:rsidRDefault="00365919" w:rsidP="00636707">
      <w:pPr>
        <w:tabs>
          <w:tab w:val="left" w:pos="990"/>
        </w:tabs>
        <w:rPr>
          <w:sz w:val="24"/>
          <w:szCs w:val="24"/>
          <w:shd w:val="clear" w:color="auto" w:fill="FFFFFF"/>
        </w:rPr>
      </w:pPr>
      <w:r w:rsidRPr="005D1656">
        <w:rPr>
          <w:sz w:val="24"/>
          <w:szCs w:val="24"/>
          <w:shd w:val="clear" w:color="auto" w:fill="FFFFFF"/>
        </w:rPr>
        <w:t>John Laney encouraged</w:t>
      </w:r>
      <w:r w:rsidR="00B25B14">
        <w:rPr>
          <w:sz w:val="24"/>
          <w:szCs w:val="24"/>
          <w:shd w:val="clear" w:color="auto" w:fill="FFFFFF"/>
        </w:rPr>
        <w:t xml:space="preserve"> all to get the Miles City app (provided handout).</w:t>
      </w:r>
      <w:r w:rsidR="00AF22AC">
        <w:rPr>
          <w:sz w:val="24"/>
          <w:szCs w:val="24"/>
          <w:shd w:val="clear" w:color="auto" w:fill="FFFFFF"/>
        </w:rPr>
        <w:t xml:space="preserve"> </w:t>
      </w:r>
    </w:p>
    <w:p w:rsidR="00AF22AC" w:rsidRDefault="00AF22AC" w:rsidP="00636707">
      <w:pPr>
        <w:tabs>
          <w:tab w:val="left" w:pos="990"/>
        </w:tabs>
        <w:rPr>
          <w:sz w:val="24"/>
          <w:szCs w:val="24"/>
          <w:shd w:val="clear" w:color="auto" w:fill="FFFFFF"/>
        </w:rPr>
      </w:pPr>
    </w:p>
    <w:p w:rsidR="00AF22AC" w:rsidRPr="00CB74EF" w:rsidRDefault="00AF22AC" w:rsidP="00636707">
      <w:pPr>
        <w:tabs>
          <w:tab w:val="left" w:pos="990"/>
        </w:tabs>
        <w:rPr>
          <w:b/>
          <w:sz w:val="24"/>
          <w:szCs w:val="24"/>
          <w:shd w:val="clear" w:color="auto" w:fill="FFFFFF"/>
        </w:rPr>
      </w:pPr>
      <w:r w:rsidRPr="00CB74EF">
        <w:rPr>
          <w:b/>
          <w:sz w:val="24"/>
          <w:szCs w:val="24"/>
          <w:shd w:val="clear" w:color="auto" w:fill="FFFFFF"/>
        </w:rPr>
        <w:t>Board Meeting Schedule</w:t>
      </w:r>
    </w:p>
    <w:p w:rsidR="00AF22AC" w:rsidRPr="005D1656" w:rsidRDefault="00AF22AC" w:rsidP="00636707">
      <w:pPr>
        <w:tabs>
          <w:tab w:val="left" w:pos="990"/>
        </w:tabs>
        <w:rPr>
          <w:sz w:val="24"/>
          <w:szCs w:val="24"/>
          <w:shd w:val="clear" w:color="auto" w:fill="FFFFFF"/>
        </w:rPr>
      </w:pPr>
      <w:r>
        <w:rPr>
          <w:sz w:val="24"/>
          <w:szCs w:val="24"/>
          <w:shd w:val="clear" w:color="auto" w:fill="FFFFFF"/>
        </w:rPr>
        <w:t>Brenda noted next meeting is 11/21 conference call with a mid-year financial check. Other dates as noted on agenda with exception of April meeting, which conflicts with the Governor’s Conference on Tourism and Outdoor Recreation. Date TBD.</w:t>
      </w:r>
    </w:p>
    <w:p w:rsidR="00365919" w:rsidRPr="005D1656" w:rsidRDefault="00365919" w:rsidP="00636707">
      <w:pPr>
        <w:tabs>
          <w:tab w:val="left" w:pos="990"/>
        </w:tabs>
        <w:rPr>
          <w:sz w:val="24"/>
          <w:szCs w:val="24"/>
          <w:shd w:val="clear" w:color="auto" w:fill="FFFFFF"/>
        </w:rPr>
      </w:pPr>
    </w:p>
    <w:p w:rsidR="00365919" w:rsidRPr="005D1656" w:rsidRDefault="00365919" w:rsidP="00636707">
      <w:pPr>
        <w:tabs>
          <w:tab w:val="left" w:pos="990"/>
        </w:tabs>
        <w:rPr>
          <w:sz w:val="24"/>
          <w:szCs w:val="24"/>
          <w:shd w:val="clear" w:color="auto" w:fill="FFFFFF"/>
        </w:rPr>
      </w:pPr>
      <w:r w:rsidRPr="005D1656">
        <w:rPr>
          <w:sz w:val="24"/>
          <w:szCs w:val="24"/>
          <w:shd w:val="clear" w:color="auto" w:fill="FFFFFF"/>
        </w:rPr>
        <w:t>Meeting Adjourn</w:t>
      </w:r>
      <w:r w:rsidR="00275903">
        <w:rPr>
          <w:sz w:val="24"/>
          <w:szCs w:val="24"/>
          <w:shd w:val="clear" w:color="auto" w:fill="FFFFFF"/>
        </w:rPr>
        <w:t>ed</w:t>
      </w:r>
      <w:r w:rsidRPr="005D1656">
        <w:rPr>
          <w:sz w:val="24"/>
          <w:szCs w:val="24"/>
          <w:shd w:val="clear" w:color="auto" w:fill="FFFFFF"/>
        </w:rPr>
        <w:t xml:space="preserve"> at 2:22.</w:t>
      </w:r>
    </w:p>
    <w:p w:rsidR="00365919" w:rsidRPr="005D1656" w:rsidRDefault="00365919" w:rsidP="00636707">
      <w:pPr>
        <w:tabs>
          <w:tab w:val="left" w:pos="990"/>
        </w:tabs>
        <w:rPr>
          <w:sz w:val="24"/>
          <w:szCs w:val="24"/>
          <w:shd w:val="clear" w:color="auto" w:fill="FFFFFF"/>
        </w:rPr>
      </w:pPr>
    </w:p>
    <w:p w:rsidR="00D244D3" w:rsidRPr="005D1656" w:rsidRDefault="00365919" w:rsidP="00365919">
      <w:pPr>
        <w:tabs>
          <w:tab w:val="left" w:pos="990"/>
        </w:tabs>
        <w:rPr>
          <w:color w:val="545454"/>
          <w:sz w:val="24"/>
          <w:szCs w:val="24"/>
          <w:shd w:val="clear" w:color="auto" w:fill="FFFFFF"/>
        </w:rPr>
      </w:pPr>
      <w:r w:rsidRPr="005D1656">
        <w:rPr>
          <w:sz w:val="24"/>
          <w:szCs w:val="24"/>
          <w:shd w:val="clear" w:color="auto" w:fill="FFFFFF"/>
        </w:rPr>
        <w:t xml:space="preserve">All encouraged to attend a brief tour of </w:t>
      </w:r>
      <w:r w:rsidR="00E359FF" w:rsidRPr="005D1656">
        <w:rPr>
          <w:sz w:val="24"/>
          <w:szCs w:val="24"/>
        </w:rPr>
        <w:t xml:space="preserve">the Frontier </w:t>
      </w:r>
      <w:r w:rsidRPr="005D1656">
        <w:rPr>
          <w:sz w:val="24"/>
          <w:szCs w:val="24"/>
        </w:rPr>
        <w:t xml:space="preserve">Gateway Museum </w:t>
      </w:r>
      <w:r w:rsidR="005F11FA" w:rsidRPr="005D1656">
        <w:rPr>
          <w:sz w:val="24"/>
          <w:szCs w:val="24"/>
        </w:rPr>
        <w:t>(Belle Prairie Frontage Rd)</w:t>
      </w:r>
      <w:r w:rsidR="00B25B14">
        <w:rPr>
          <w:sz w:val="24"/>
          <w:szCs w:val="24"/>
        </w:rPr>
        <w:tab/>
        <w:t xml:space="preserve">as part of getting to </w:t>
      </w:r>
      <w:r w:rsidR="00275903">
        <w:rPr>
          <w:sz w:val="24"/>
          <w:szCs w:val="24"/>
        </w:rPr>
        <w:t>know t</w:t>
      </w:r>
      <w:r w:rsidR="00B25B14">
        <w:rPr>
          <w:sz w:val="24"/>
          <w:szCs w:val="24"/>
        </w:rPr>
        <w:t>he region.</w:t>
      </w:r>
    </w:p>
    <w:p w:rsidR="008D1310" w:rsidRPr="005D1656" w:rsidRDefault="008D1310" w:rsidP="008D1310">
      <w:pPr>
        <w:rPr>
          <w:sz w:val="24"/>
          <w:szCs w:val="24"/>
        </w:rPr>
      </w:pPr>
    </w:p>
    <w:p w:rsidR="001D5C7A" w:rsidRPr="005D1656" w:rsidRDefault="00AA4941">
      <w:pPr>
        <w:rPr>
          <w:sz w:val="24"/>
          <w:szCs w:val="24"/>
        </w:rPr>
      </w:pPr>
    </w:p>
    <w:sectPr w:rsidR="001D5C7A" w:rsidRPr="005D1656" w:rsidSect="005354BC">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CF" w:rsidRDefault="00614BCF">
      <w:r>
        <w:separator/>
      </w:r>
    </w:p>
  </w:endnote>
  <w:endnote w:type="continuationSeparator" w:id="0">
    <w:p w:rsidR="00614BCF" w:rsidRDefault="0061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CF" w:rsidRDefault="00614BCF">
      <w:r>
        <w:separator/>
      </w:r>
    </w:p>
  </w:footnote>
  <w:footnote w:type="continuationSeparator" w:id="0">
    <w:p w:rsidR="00614BCF" w:rsidRDefault="0061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43CB3"/>
    <w:rsid w:val="0006374F"/>
    <w:rsid w:val="000A48DD"/>
    <w:rsid w:val="000C063A"/>
    <w:rsid w:val="00120204"/>
    <w:rsid w:val="00125A4B"/>
    <w:rsid w:val="00132C66"/>
    <w:rsid w:val="00141660"/>
    <w:rsid w:val="001476BD"/>
    <w:rsid w:val="00155687"/>
    <w:rsid w:val="00171DA9"/>
    <w:rsid w:val="00177DCB"/>
    <w:rsid w:val="00187116"/>
    <w:rsid w:val="001A0C8C"/>
    <w:rsid w:val="001A2248"/>
    <w:rsid w:val="001A3389"/>
    <w:rsid w:val="00233847"/>
    <w:rsid w:val="002567D5"/>
    <w:rsid w:val="00270826"/>
    <w:rsid w:val="00275903"/>
    <w:rsid w:val="00287BAD"/>
    <w:rsid w:val="002B0706"/>
    <w:rsid w:val="002E0CBF"/>
    <w:rsid w:val="00307F07"/>
    <w:rsid w:val="00326D8D"/>
    <w:rsid w:val="00331B44"/>
    <w:rsid w:val="00332DBE"/>
    <w:rsid w:val="00337DB7"/>
    <w:rsid w:val="00351F7E"/>
    <w:rsid w:val="00362284"/>
    <w:rsid w:val="00365919"/>
    <w:rsid w:val="00387085"/>
    <w:rsid w:val="00395550"/>
    <w:rsid w:val="003A2872"/>
    <w:rsid w:val="003B1B36"/>
    <w:rsid w:val="003D3D90"/>
    <w:rsid w:val="00402373"/>
    <w:rsid w:val="00402A92"/>
    <w:rsid w:val="00403F7E"/>
    <w:rsid w:val="00426B32"/>
    <w:rsid w:val="004512D5"/>
    <w:rsid w:val="004953A6"/>
    <w:rsid w:val="004B32E6"/>
    <w:rsid w:val="0051393A"/>
    <w:rsid w:val="00515A4B"/>
    <w:rsid w:val="00517432"/>
    <w:rsid w:val="005205A8"/>
    <w:rsid w:val="005354BC"/>
    <w:rsid w:val="00552355"/>
    <w:rsid w:val="00576E90"/>
    <w:rsid w:val="005D1656"/>
    <w:rsid w:val="005D2039"/>
    <w:rsid w:val="005F11FA"/>
    <w:rsid w:val="00614BCF"/>
    <w:rsid w:val="006267BF"/>
    <w:rsid w:val="0063283D"/>
    <w:rsid w:val="00636707"/>
    <w:rsid w:val="006449D2"/>
    <w:rsid w:val="0065306C"/>
    <w:rsid w:val="00684D46"/>
    <w:rsid w:val="006A74BE"/>
    <w:rsid w:val="006A7EBC"/>
    <w:rsid w:val="006B24F7"/>
    <w:rsid w:val="006E1A91"/>
    <w:rsid w:val="006E3A32"/>
    <w:rsid w:val="0074192C"/>
    <w:rsid w:val="007654E9"/>
    <w:rsid w:val="00787793"/>
    <w:rsid w:val="007975E6"/>
    <w:rsid w:val="007C4BE2"/>
    <w:rsid w:val="007F630D"/>
    <w:rsid w:val="008464EC"/>
    <w:rsid w:val="00881F5D"/>
    <w:rsid w:val="008D1310"/>
    <w:rsid w:val="008E1BFA"/>
    <w:rsid w:val="008F7F63"/>
    <w:rsid w:val="00901495"/>
    <w:rsid w:val="00906341"/>
    <w:rsid w:val="00906F3B"/>
    <w:rsid w:val="00906F96"/>
    <w:rsid w:val="009532D8"/>
    <w:rsid w:val="00972093"/>
    <w:rsid w:val="00972BAE"/>
    <w:rsid w:val="00982A02"/>
    <w:rsid w:val="0099058A"/>
    <w:rsid w:val="00997834"/>
    <w:rsid w:val="009C1602"/>
    <w:rsid w:val="009C7971"/>
    <w:rsid w:val="009D35AB"/>
    <w:rsid w:val="00A00526"/>
    <w:rsid w:val="00A03D83"/>
    <w:rsid w:val="00A267D6"/>
    <w:rsid w:val="00A86CA5"/>
    <w:rsid w:val="00AA4941"/>
    <w:rsid w:val="00AB0AD6"/>
    <w:rsid w:val="00AB6D45"/>
    <w:rsid w:val="00AD0E3F"/>
    <w:rsid w:val="00AD4145"/>
    <w:rsid w:val="00AE0C16"/>
    <w:rsid w:val="00AF1D95"/>
    <w:rsid w:val="00AF22AC"/>
    <w:rsid w:val="00AF72C6"/>
    <w:rsid w:val="00B01DE5"/>
    <w:rsid w:val="00B17E76"/>
    <w:rsid w:val="00B25B14"/>
    <w:rsid w:val="00B8711D"/>
    <w:rsid w:val="00BA45C4"/>
    <w:rsid w:val="00BB2599"/>
    <w:rsid w:val="00BC1E8A"/>
    <w:rsid w:val="00BC6A53"/>
    <w:rsid w:val="00BF34DF"/>
    <w:rsid w:val="00C22A24"/>
    <w:rsid w:val="00C33256"/>
    <w:rsid w:val="00C72447"/>
    <w:rsid w:val="00C75C00"/>
    <w:rsid w:val="00C809C7"/>
    <w:rsid w:val="00C91CAC"/>
    <w:rsid w:val="00CB74EF"/>
    <w:rsid w:val="00CD0338"/>
    <w:rsid w:val="00CD2C77"/>
    <w:rsid w:val="00CE66DA"/>
    <w:rsid w:val="00CF4C02"/>
    <w:rsid w:val="00D244D3"/>
    <w:rsid w:val="00D4706E"/>
    <w:rsid w:val="00D56B20"/>
    <w:rsid w:val="00D84B41"/>
    <w:rsid w:val="00DD57C8"/>
    <w:rsid w:val="00E10E38"/>
    <w:rsid w:val="00E23293"/>
    <w:rsid w:val="00E25B37"/>
    <w:rsid w:val="00E359FF"/>
    <w:rsid w:val="00E45C1E"/>
    <w:rsid w:val="00E6237F"/>
    <w:rsid w:val="00E76591"/>
    <w:rsid w:val="00EA6311"/>
    <w:rsid w:val="00EB028B"/>
    <w:rsid w:val="00EC45AA"/>
    <w:rsid w:val="00EF60D0"/>
    <w:rsid w:val="00F1238C"/>
    <w:rsid w:val="00F32368"/>
    <w:rsid w:val="00F4474D"/>
    <w:rsid w:val="00F50903"/>
    <w:rsid w:val="00F522C3"/>
    <w:rsid w:val="00F72BF2"/>
    <w:rsid w:val="00F82604"/>
    <w:rsid w:val="00F83D66"/>
    <w:rsid w:val="00FA7A26"/>
    <w:rsid w:val="00FB1CDB"/>
    <w:rsid w:val="00FE2A94"/>
    <w:rsid w:val="00FF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29606"/>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CD2C77"/>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Mon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4</cp:revision>
  <cp:lastPrinted>2017-11-16T17:06:00Z</cp:lastPrinted>
  <dcterms:created xsi:type="dcterms:W3CDTF">2017-11-16T17:12:00Z</dcterms:created>
  <dcterms:modified xsi:type="dcterms:W3CDTF">2017-11-16T18:28:00Z</dcterms:modified>
</cp:coreProperties>
</file>