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5C4" w:rsidRDefault="00BA45C4" w:rsidP="00BA45C4">
      <w:pPr>
        <w:jc w:val="center"/>
        <w:rPr>
          <w:b/>
          <w:sz w:val="40"/>
          <w:szCs w:val="40"/>
        </w:rPr>
      </w:pPr>
      <w:r>
        <w:rPr>
          <w:b/>
          <w:sz w:val="40"/>
          <w:szCs w:val="40"/>
        </w:rPr>
        <w:t xml:space="preserve">Meeting Minutes for </w:t>
      </w:r>
    </w:p>
    <w:p w:rsidR="00D244D3" w:rsidRPr="00000C3E" w:rsidRDefault="00D244D3" w:rsidP="00BA45C4">
      <w:pPr>
        <w:jc w:val="center"/>
        <w:rPr>
          <w:b/>
          <w:sz w:val="40"/>
          <w:szCs w:val="40"/>
        </w:rPr>
      </w:pPr>
      <w:r w:rsidRPr="00000C3E">
        <w:rPr>
          <w:b/>
          <w:sz w:val="40"/>
          <w:szCs w:val="40"/>
        </w:rPr>
        <w:t>Visit Southeast Montana Board of Directors</w:t>
      </w:r>
    </w:p>
    <w:p w:rsidR="00D244D3" w:rsidRDefault="00D244D3" w:rsidP="00D244D3">
      <w:pPr>
        <w:ind w:left="360"/>
        <w:rPr>
          <w:sz w:val="20"/>
          <w:szCs w:val="20"/>
        </w:rPr>
      </w:pPr>
    </w:p>
    <w:p w:rsidR="00D244D3" w:rsidRPr="00000C3E" w:rsidRDefault="00D244D3" w:rsidP="00D244D3">
      <w:pPr>
        <w:jc w:val="center"/>
        <w:rPr>
          <w:b/>
          <w:sz w:val="20"/>
          <w:szCs w:val="20"/>
        </w:rPr>
      </w:pPr>
      <w:r w:rsidRPr="00000C3E">
        <w:rPr>
          <w:sz w:val="20"/>
          <w:szCs w:val="20"/>
        </w:rPr>
        <w:t xml:space="preserve">The </w:t>
      </w:r>
      <w:r w:rsidRPr="00000C3E">
        <w:rPr>
          <w:b/>
          <w:sz w:val="20"/>
          <w:szCs w:val="20"/>
        </w:rPr>
        <w:t>MISSION</w:t>
      </w:r>
      <w:r w:rsidRPr="00000C3E">
        <w:rPr>
          <w:sz w:val="20"/>
          <w:szCs w:val="20"/>
        </w:rPr>
        <w:t xml:space="preserve"> of Visit Southeast Montana is to increase visitors to Southeast Montana by increasing awareness of our region, showcasing our cultural heritage, developing memorable experiences and educating our residents about the economic benefits of tourism. </w:t>
      </w:r>
      <w:hyperlink r:id="rId7" w:history="1">
        <w:r w:rsidRPr="00000C3E">
          <w:rPr>
            <w:rStyle w:val="Hyperlink"/>
            <w:sz w:val="20"/>
            <w:szCs w:val="20"/>
          </w:rPr>
          <w:t>www.SoutheastMontana.com</w:t>
        </w:r>
      </w:hyperlink>
      <w:r w:rsidRPr="00000C3E">
        <w:rPr>
          <w:b/>
          <w:sz w:val="20"/>
          <w:szCs w:val="20"/>
        </w:rPr>
        <w:t xml:space="preserve"> </w:t>
      </w:r>
    </w:p>
    <w:p w:rsidR="00D244D3" w:rsidRPr="000B08DD" w:rsidRDefault="00D244D3" w:rsidP="00D244D3">
      <w:pPr>
        <w:ind w:left="360"/>
        <w:rPr>
          <w:b/>
          <w:sz w:val="20"/>
          <w:szCs w:val="20"/>
        </w:rPr>
      </w:pPr>
    </w:p>
    <w:p w:rsidR="00D244D3" w:rsidRDefault="00D96AD0" w:rsidP="00D96AD0">
      <w:pPr>
        <w:pStyle w:val="NoSpacing"/>
        <w:jc w:val="center"/>
        <w:rPr>
          <w:b/>
          <w:sz w:val="24"/>
          <w:szCs w:val="24"/>
        </w:rPr>
      </w:pPr>
      <w:r>
        <w:rPr>
          <w:b/>
          <w:sz w:val="24"/>
          <w:szCs w:val="24"/>
        </w:rPr>
        <w:t>November 21 @ 10 a.am.</w:t>
      </w:r>
    </w:p>
    <w:p w:rsidR="00D96AD0" w:rsidRDefault="00D96AD0" w:rsidP="00D96AD0">
      <w:pPr>
        <w:pStyle w:val="NoSpacing"/>
        <w:jc w:val="center"/>
        <w:rPr>
          <w:b/>
          <w:sz w:val="24"/>
          <w:szCs w:val="24"/>
        </w:rPr>
      </w:pPr>
      <w:r>
        <w:rPr>
          <w:b/>
          <w:sz w:val="24"/>
          <w:szCs w:val="24"/>
        </w:rPr>
        <w:t>Conference Call</w:t>
      </w:r>
    </w:p>
    <w:p w:rsidR="00D96AD0" w:rsidRDefault="00D96AD0" w:rsidP="00D96AD0">
      <w:pPr>
        <w:pStyle w:val="NoSpacing"/>
        <w:jc w:val="center"/>
        <w:rPr>
          <w:b/>
          <w:sz w:val="24"/>
          <w:szCs w:val="24"/>
        </w:rPr>
      </w:pPr>
      <w:r>
        <w:rPr>
          <w:b/>
          <w:sz w:val="24"/>
          <w:szCs w:val="24"/>
        </w:rPr>
        <w:t>Conference Call number: 866-876-1424</w:t>
      </w:r>
    </w:p>
    <w:p w:rsidR="00D96AD0" w:rsidRPr="00B17E76" w:rsidRDefault="00D96AD0" w:rsidP="00D96AD0">
      <w:pPr>
        <w:pStyle w:val="NoSpacing"/>
        <w:jc w:val="center"/>
        <w:rPr>
          <w:b/>
          <w:sz w:val="24"/>
          <w:szCs w:val="24"/>
        </w:rPr>
      </w:pPr>
      <w:r>
        <w:rPr>
          <w:b/>
          <w:sz w:val="24"/>
          <w:szCs w:val="24"/>
        </w:rPr>
        <w:t>Access Code: 2945270</w:t>
      </w:r>
    </w:p>
    <w:p w:rsidR="00D244D3" w:rsidRPr="00B17E76" w:rsidRDefault="00D244D3" w:rsidP="00B17E76">
      <w:pPr>
        <w:pStyle w:val="NoSpacing"/>
        <w:rPr>
          <w:sz w:val="24"/>
          <w:szCs w:val="24"/>
          <w:highlight w:val="yellow"/>
        </w:rPr>
      </w:pPr>
    </w:p>
    <w:p w:rsidR="007654E9" w:rsidRPr="00B17E76" w:rsidRDefault="007654E9" w:rsidP="00B17E76">
      <w:pPr>
        <w:pStyle w:val="NoSpacing"/>
        <w:rPr>
          <w:sz w:val="24"/>
          <w:szCs w:val="24"/>
        </w:rPr>
      </w:pPr>
    </w:p>
    <w:p w:rsidR="007654E9" w:rsidRPr="00B17E76" w:rsidRDefault="007654E9" w:rsidP="00B17E76">
      <w:pPr>
        <w:pStyle w:val="NoSpacing"/>
        <w:rPr>
          <w:sz w:val="24"/>
          <w:szCs w:val="24"/>
        </w:rPr>
      </w:pPr>
      <w:r w:rsidRPr="00B17E76">
        <w:rPr>
          <w:b/>
          <w:sz w:val="24"/>
          <w:szCs w:val="24"/>
          <w:u w:val="single"/>
        </w:rPr>
        <w:t>Board Members in Attendance:</w:t>
      </w:r>
      <w:r w:rsidRPr="00B17E76">
        <w:rPr>
          <w:sz w:val="24"/>
          <w:szCs w:val="24"/>
        </w:rPr>
        <w:t xml:space="preserve">  Jeff Ewelt, Christine Whitl</w:t>
      </w:r>
      <w:r w:rsidR="00D96AD0">
        <w:rPr>
          <w:sz w:val="24"/>
          <w:szCs w:val="24"/>
        </w:rPr>
        <w:t xml:space="preserve">atch, Sabre Moore, </w:t>
      </w:r>
      <w:r w:rsidRPr="00B17E76">
        <w:rPr>
          <w:sz w:val="24"/>
          <w:szCs w:val="24"/>
        </w:rPr>
        <w:t xml:space="preserve">Beth Epley, Lyn Ohl, </w:t>
      </w:r>
      <w:r w:rsidR="009D35AB" w:rsidRPr="00B17E76">
        <w:rPr>
          <w:sz w:val="24"/>
          <w:szCs w:val="24"/>
        </w:rPr>
        <w:t>Glenda Uel</w:t>
      </w:r>
      <w:r w:rsidR="00B17E76" w:rsidRPr="00B17E76">
        <w:rPr>
          <w:sz w:val="24"/>
          <w:szCs w:val="24"/>
        </w:rPr>
        <w:t>and, Doug Haberman</w:t>
      </w:r>
      <w:r w:rsidR="009D35AB" w:rsidRPr="00B17E76">
        <w:rPr>
          <w:sz w:val="24"/>
          <w:szCs w:val="24"/>
        </w:rPr>
        <w:t>, Chip Watts, Mona Maddler, Dale Galland, Leslie Janshen, J</w:t>
      </w:r>
      <w:r w:rsidR="00D96AD0">
        <w:rPr>
          <w:sz w:val="24"/>
          <w:szCs w:val="24"/>
        </w:rPr>
        <w:t xml:space="preserve">ohn Laney, </w:t>
      </w:r>
      <w:r w:rsidR="00C22A24" w:rsidRPr="00B17E76">
        <w:rPr>
          <w:sz w:val="24"/>
          <w:szCs w:val="24"/>
        </w:rPr>
        <w:t>Peggy Iba</w:t>
      </w:r>
      <w:r w:rsidR="00D96AD0">
        <w:rPr>
          <w:sz w:val="24"/>
          <w:szCs w:val="24"/>
        </w:rPr>
        <w:t>, Dan Austin, Nicole Borner</w:t>
      </w:r>
      <w:r w:rsidR="00371B96">
        <w:rPr>
          <w:sz w:val="24"/>
          <w:szCs w:val="24"/>
        </w:rPr>
        <w:t>, Lyn Ohl, Dianna Murnion</w:t>
      </w:r>
    </w:p>
    <w:p w:rsidR="009D35AB" w:rsidRPr="00B17E76" w:rsidRDefault="009D35AB" w:rsidP="00B17E76">
      <w:pPr>
        <w:pStyle w:val="NoSpacing"/>
        <w:rPr>
          <w:sz w:val="24"/>
          <w:szCs w:val="24"/>
        </w:rPr>
      </w:pPr>
    </w:p>
    <w:p w:rsidR="009D35AB" w:rsidRPr="00B17E76" w:rsidRDefault="009D35AB" w:rsidP="00B17E76">
      <w:pPr>
        <w:pStyle w:val="NoSpacing"/>
        <w:rPr>
          <w:sz w:val="24"/>
          <w:szCs w:val="24"/>
        </w:rPr>
      </w:pPr>
      <w:r w:rsidRPr="00B17E76">
        <w:rPr>
          <w:b/>
          <w:sz w:val="24"/>
          <w:szCs w:val="24"/>
          <w:u w:val="single"/>
        </w:rPr>
        <w:t>Staff Present:</w:t>
      </w:r>
      <w:r w:rsidRPr="00B17E76">
        <w:rPr>
          <w:sz w:val="24"/>
          <w:szCs w:val="24"/>
        </w:rPr>
        <w:t xml:space="preserve">  John Brewer, </w:t>
      </w:r>
      <w:r w:rsidR="00371B96">
        <w:rPr>
          <w:sz w:val="24"/>
          <w:szCs w:val="24"/>
        </w:rPr>
        <w:t xml:space="preserve">Brenda Maas, </w:t>
      </w:r>
      <w:r w:rsidRPr="00B17E76">
        <w:rPr>
          <w:sz w:val="24"/>
          <w:szCs w:val="24"/>
        </w:rPr>
        <w:t>Michele Flanagan</w:t>
      </w:r>
      <w:r w:rsidR="00371B96">
        <w:rPr>
          <w:sz w:val="24"/>
          <w:szCs w:val="24"/>
        </w:rPr>
        <w:t xml:space="preserve"> and Megan Stevenson</w:t>
      </w:r>
    </w:p>
    <w:p w:rsidR="009D35AB" w:rsidRPr="00B17E76" w:rsidRDefault="009D35AB" w:rsidP="00B17E76">
      <w:pPr>
        <w:pStyle w:val="NoSpacing"/>
        <w:rPr>
          <w:sz w:val="24"/>
          <w:szCs w:val="24"/>
        </w:rPr>
      </w:pPr>
    </w:p>
    <w:p w:rsidR="009D35AB" w:rsidRPr="00B17E76" w:rsidRDefault="009D35AB" w:rsidP="00B17E76">
      <w:pPr>
        <w:pStyle w:val="NoSpacing"/>
        <w:rPr>
          <w:sz w:val="24"/>
          <w:szCs w:val="24"/>
        </w:rPr>
      </w:pPr>
      <w:r w:rsidRPr="00B17E76">
        <w:rPr>
          <w:b/>
          <w:sz w:val="24"/>
          <w:szCs w:val="24"/>
          <w:u w:val="single"/>
        </w:rPr>
        <w:t>Guests</w:t>
      </w:r>
      <w:r w:rsidRPr="00B17E76">
        <w:rPr>
          <w:sz w:val="24"/>
          <w:szCs w:val="24"/>
          <w:u w:val="single"/>
        </w:rPr>
        <w:t>:</w:t>
      </w:r>
      <w:r w:rsidRPr="00B17E76">
        <w:rPr>
          <w:sz w:val="24"/>
          <w:szCs w:val="24"/>
        </w:rPr>
        <w:t xml:space="preserve">  </w:t>
      </w:r>
      <w:r w:rsidR="0065306C">
        <w:rPr>
          <w:sz w:val="24"/>
          <w:szCs w:val="24"/>
        </w:rPr>
        <w:t xml:space="preserve">Jim McGowan, Kyle McGowan, Beth Frazee and </w:t>
      </w:r>
      <w:r w:rsidRPr="00B17E76">
        <w:rPr>
          <w:sz w:val="24"/>
          <w:szCs w:val="24"/>
        </w:rPr>
        <w:t>Megan Richter (Windfall), Daniel Brooks (Billings Chamber of Commerc</w:t>
      </w:r>
      <w:r w:rsidR="00371B96">
        <w:rPr>
          <w:sz w:val="24"/>
          <w:szCs w:val="24"/>
        </w:rPr>
        <w:t>e), Lana Johnson (Mars Stout), Dax Schieffer (MT Tourism), Steve Wahrlich (Tourism Advisory Council)</w:t>
      </w:r>
    </w:p>
    <w:p w:rsidR="005D2039" w:rsidRPr="00B17E76" w:rsidRDefault="005D2039" w:rsidP="00B17E76">
      <w:pPr>
        <w:pStyle w:val="NoSpacing"/>
        <w:rPr>
          <w:sz w:val="24"/>
          <w:szCs w:val="24"/>
        </w:rPr>
      </w:pPr>
    </w:p>
    <w:p w:rsidR="005D2039" w:rsidRPr="00B17E76" w:rsidRDefault="00371B96" w:rsidP="00B17E76">
      <w:pPr>
        <w:pStyle w:val="NoSpacing"/>
        <w:rPr>
          <w:sz w:val="24"/>
          <w:szCs w:val="24"/>
        </w:rPr>
      </w:pPr>
      <w:r>
        <w:rPr>
          <w:sz w:val="24"/>
          <w:szCs w:val="24"/>
        </w:rPr>
        <w:t>Meeting called to order at 10:00</w:t>
      </w:r>
      <w:r w:rsidR="005D2039" w:rsidRPr="00B17E76">
        <w:rPr>
          <w:sz w:val="24"/>
          <w:szCs w:val="24"/>
        </w:rPr>
        <w:t xml:space="preserve"> a.m.</w:t>
      </w:r>
    </w:p>
    <w:p w:rsidR="005D2039" w:rsidRPr="00B17E76" w:rsidRDefault="005D2039" w:rsidP="00B17E76">
      <w:pPr>
        <w:pStyle w:val="NoSpacing"/>
        <w:rPr>
          <w:sz w:val="24"/>
          <w:szCs w:val="24"/>
        </w:rPr>
      </w:pPr>
    </w:p>
    <w:p w:rsidR="005D2039" w:rsidRPr="00B17E76" w:rsidRDefault="005D2039" w:rsidP="00B17E76">
      <w:pPr>
        <w:pStyle w:val="NoSpacing"/>
        <w:rPr>
          <w:b/>
          <w:sz w:val="24"/>
          <w:szCs w:val="24"/>
        </w:rPr>
      </w:pPr>
      <w:r w:rsidRPr="00B17E76">
        <w:rPr>
          <w:b/>
          <w:sz w:val="24"/>
          <w:szCs w:val="24"/>
        </w:rPr>
        <w:t>Welcome and Introductions</w:t>
      </w:r>
    </w:p>
    <w:p w:rsidR="005D2039" w:rsidRPr="00B17E76" w:rsidRDefault="00486298" w:rsidP="00B17E76">
      <w:pPr>
        <w:pStyle w:val="NoSpacing"/>
        <w:rPr>
          <w:sz w:val="24"/>
          <w:szCs w:val="24"/>
        </w:rPr>
      </w:pPr>
      <w:r>
        <w:rPr>
          <w:sz w:val="24"/>
          <w:szCs w:val="24"/>
        </w:rPr>
        <w:t>Chip Watts</w:t>
      </w:r>
      <w:r w:rsidR="0006374F">
        <w:rPr>
          <w:sz w:val="24"/>
          <w:szCs w:val="24"/>
        </w:rPr>
        <w:t xml:space="preserve"> welcomed</w:t>
      </w:r>
      <w:r w:rsidR="005D2039" w:rsidRPr="00B17E76">
        <w:rPr>
          <w:sz w:val="24"/>
          <w:szCs w:val="24"/>
        </w:rPr>
        <w:t xml:space="preserve"> t</w:t>
      </w:r>
      <w:r>
        <w:rPr>
          <w:sz w:val="24"/>
          <w:szCs w:val="24"/>
        </w:rPr>
        <w:t xml:space="preserve">he group and attendance was called. </w:t>
      </w:r>
    </w:p>
    <w:p w:rsidR="005D2039" w:rsidRPr="00B17E76" w:rsidRDefault="005D2039" w:rsidP="00B17E76">
      <w:pPr>
        <w:pStyle w:val="NoSpacing"/>
        <w:rPr>
          <w:sz w:val="24"/>
          <w:szCs w:val="24"/>
        </w:rPr>
      </w:pPr>
    </w:p>
    <w:p w:rsidR="005D2039" w:rsidRPr="00B17E76" w:rsidRDefault="005D2039" w:rsidP="00B17E76">
      <w:pPr>
        <w:pStyle w:val="NoSpacing"/>
        <w:rPr>
          <w:b/>
          <w:sz w:val="24"/>
          <w:szCs w:val="24"/>
        </w:rPr>
      </w:pPr>
      <w:r w:rsidRPr="00B17E76">
        <w:rPr>
          <w:b/>
          <w:sz w:val="24"/>
          <w:szCs w:val="24"/>
        </w:rPr>
        <w:t>Public comments</w:t>
      </w:r>
    </w:p>
    <w:p w:rsidR="005D2039" w:rsidRDefault="005D2039" w:rsidP="00B17E76">
      <w:pPr>
        <w:pStyle w:val="NoSpacing"/>
        <w:rPr>
          <w:sz w:val="24"/>
          <w:szCs w:val="24"/>
        </w:rPr>
      </w:pPr>
      <w:r w:rsidRPr="00B17E76">
        <w:rPr>
          <w:sz w:val="24"/>
          <w:szCs w:val="24"/>
        </w:rPr>
        <w:t>Chip Watts call</w:t>
      </w:r>
      <w:r w:rsidR="00177DCB">
        <w:rPr>
          <w:sz w:val="24"/>
          <w:szCs w:val="24"/>
        </w:rPr>
        <w:t>ed</w:t>
      </w:r>
      <w:r w:rsidRPr="00B17E76">
        <w:rPr>
          <w:sz w:val="24"/>
          <w:szCs w:val="24"/>
        </w:rPr>
        <w:t xml:space="preserve"> for publ</w:t>
      </w:r>
      <w:r w:rsidR="00486298">
        <w:rPr>
          <w:sz w:val="24"/>
          <w:szCs w:val="24"/>
        </w:rPr>
        <w:t>ic comments. Steve Wahrlich commented on the next legislative special session lodging facilities tax. Dax Schieffer expressed appreciation for SEMT’s continued support throughout the region.</w:t>
      </w:r>
    </w:p>
    <w:p w:rsidR="00486298" w:rsidRPr="00B17E76" w:rsidRDefault="00486298" w:rsidP="00B17E76">
      <w:pPr>
        <w:pStyle w:val="NoSpacing"/>
        <w:rPr>
          <w:sz w:val="24"/>
          <w:szCs w:val="24"/>
        </w:rPr>
      </w:pPr>
    </w:p>
    <w:p w:rsidR="005D2039" w:rsidRPr="0065306C" w:rsidRDefault="00486298" w:rsidP="00B17E76">
      <w:pPr>
        <w:pStyle w:val="NoSpacing"/>
        <w:rPr>
          <w:sz w:val="24"/>
          <w:szCs w:val="24"/>
        </w:rPr>
      </w:pPr>
      <w:r>
        <w:rPr>
          <w:b/>
          <w:sz w:val="24"/>
          <w:szCs w:val="24"/>
        </w:rPr>
        <w:t>Approval of September 19</w:t>
      </w:r>
      <w:r w:rsidR="005D2039" w:rsidRPr="00B17E76">
        <w:rPr>
          <w:b/>
          <w:sz w:val="24"/>
          <w:szCs w:val="24"/>
        </w:rPr>
        <w:t>, 2017 Meeting Minutes</w:t>
      </w:r>
    </w:p>
    <w:p w:rsidR="009D35AB" w:rsidRPr="0065306C" w:rsidRDefault="007A3430" w:rsidP="00B17E76">
      <w:pPr>
        <w:pStyle w:val="NoSpacing"/>
        <w:rPr>
          <w:sz w:val="24"/>
          <w:szCs w:val="24"/>
        </w:rPr>
      </w:pPr>
      <w:r>
        <w:rPr>
          <w:sz w:val="24"/>
          <w:szCs w:val="24"/>
        </w:rPr>
        <w:t>Jeff Ew</w:t>
      </w:r>
      <w:r w:rsidR="00486298">
        <w:rPr>
          <w:sz w:val="24"/>
          <w:szCs w:val="24"/>
        </w:rPr>
        <w:t>elt</w:t>
      </w:r>
      <w:r w:rsidR="005D2039" w:rsidRPr="0065306C">
        <w:rPr>
          <w:sz w:val="24"/>
          <w:szCs w:val="24"/>
        </w:rPr>
        <w:t xml:space="preserve"> moved t</w:t>
      </w:r>
      <w:r w:rsidR="00486298">
        <w:rPr>
          <w:sz w:val="24"/>
          <w:szCs w:val="24"/>
        </w:rPr>
        <w:t>o approve the September 19</w:t>
      </w:r>
      <w:r w:rsidR="00E43B8E">
        <w:rPr>
          <w:sz w:val="24"/>
          <w:szCs w:val="24"/>
        </w:rPr>
        <w:t xml:space="preserve"> minutes. Dan Austin</w:t>
      </w:r>
      <w:r w:rsidR="00233847">
        <w:rPr>
          <w:sz w:val="24"/>
          <w:szCs w:val="24"/>
        </w:rPr>
        <w:t xml:space="preserve"> seconded. No discussion. </w:t>
      </w:r>
      <w:r w:rsidR="005D2039" w:rsidRPr="0065306C">
        <w:rPr>
          <w:sz w:val="24"/>
          <w:szCs w:val="24"/>
        </w:rPr>
        <w:t>Motion passed.</w:t>
      </w:r>
    </w:p>
    <w:p w:rsidR="005D2039" w:rsidRPr="00B17E76" w:rsidRDefault="005D2039" w:rsidP="00B17E76">
      <w:pPr>
        <w:pStyle w:val="NoSpacing"/>
        <w:rPr>
          <w:sz w:val="24"/>
          <w:szCs w:val="24"/>
        </w:rPr>
      </w:pPr>
    </w:p>
    <w:p w:rsidR="00552355" w:rsidRPr="00B17E76" w:rsidRDefault="00552355" w:rsidP="00B17E76">
      <w:pPr>
        <w:pStyle w:val="NoSpacing"/>
        <w:rPr>
          <w:b/>
          <w:sz w:val="24"/>
          <w:szCs w:val="24"/>
        </w:rPr>
      </w:pPr>
      <w:r w:rsidRPr="00B17E76">
        <w:rPr>
          <w:b/>
          <w:sz w:val="24"/>
          <w:szCs w:val="24"/>
        </w:rPr>
        <w:t>Financial Overview</w:t>
      </w:r>
    </w:p>
    <w:p w:rsidR="00552355" w:rsidRPr="00B17E76" w:rsidRDefault="00E43B8E" w:rsidP="00B17E76">
      <w:pPr>
        <w:pStyle w:val="NoSpacing"/>
        <w:rPr>
          <w:sz w:val="24"/>
          <w:szCs w:val="24"/>
        </w:rPr>
      </w:pPr>
      <w:r>
        <w:rPr>
          <w:sz w:val="24"/>
          <w:szCs w:val="24"/>
        </w:rPr>
        <w:t>Megan Stevenson g</w:t>
      </w:r>
      <w:r w:rsidR="00E5743C">
        <w:rPr>
          <w:sz w:val="24"/>
          <w:szCs w:val="24"/>
        </w:rPr>
        <w:t>ave</w:t>
      </w:r>
      <w:r>
        <w:rPr>
          <w:sz w:val="24"/>
          <w:szCs w:val="24"/>
        </w:rPr>
        <w:t xml:space="preserve"> financial overview (variance report and financials, Sept – Oct, 2017). Dale Galland moved to approve; Peggy Iba second</w:t>
      </w:r>
      <w:r w:rsidR="00E5743C">
        <w:rPr>
          <w:sz w:val="24"/>
          <w:szCs w:val="24"/>
        </w:rPr>
        <w:t>ed</w:t>
      </w:r>
      <w:r>
        <w:rPr>
          <w:sz w:val="24"/>
          <w:szCs w:val="24"/>
        </w:rPr>
        <w:t xml:space="preserve">. No discussion. Motion passed. </w:t>
      </w:r>
    </w:p>
    <w:p w:rsidR="00120204" w:rsidRPr="00B17E76" w:rsidRDefault="00120204" w:rsidP="00B17E76">
      <w:pPr>
        <w:pStyle w:val="NoSpacing"/>
        <w:rPr>
          <w:sz w:val="24"/>
          <w:szCs w:val="24"/>
        </w:rPr>
      </w:pPr>
    </w:p>
    <w:p w:rsidR="001A2FAE" w:rsidRDefault="001A2FAE" w:rsidP="00B17E76">
      <w:pPr>
        <w:pStyle w:val="NoSpacing"/>
        <w:rPr>
          <w:b/>
          <w:sz w:val="24"/>
          <w:szCs w:val="24"/>
        </w:rPr>
      </w:pPr>
    </w:p>
    <w:p w:rsidR="001A2FAE" w:rsidRDefault="001A2FAE" w:rsidP="00B17E76">
      <w:pPr>
        <w:pStyle w:val="NoSpacing"/>
        <w:rPr>
          <w:sz w:val="24"/>
          <w:szCs w:val="24"/>
        </w:rPr>
      </w:pPr>
    </w:p>
    <w:p w:rsidR="001A2FAE" w:rsidRDefault="001A2FAE" w:rsidP="00B17E76">
      <w:pPr>
        <w:pStyle w:val="NoSpacing"/>
        <w:rPr>
          <w:sz w:val="24"/>
          <w:szCs w:val="24"/>
        </w:rPr>
      </w:pPr>
    </w:p>
    <w:p w:rsidR="001A2FAE" w:rsidRDefault="001A2FAE" w:rsidP="001A2FAE">
      <w:pPr>
        <w:pStyle w:val="NoSpacing"/>
        <w:rPr>
          <w:b/>
          <w:sz w:val="24"/>
          <w:szCs w:val="24"/>
        </w:rPr>
      </w:pPr>
      <w:r>
        <w:rPr>
          <w:b/>
          <w:sz w:val="24"/>
          <w:szCs w:val="24"/>
        </w:rPr>
        <w:lastRenderedPageBreak/>
        <w:t>MOTBD Projections Update</w:t>
      </w:r>
    </w:p>
    <w:p w:rsidR="00332DBE" w:rsidRPr="00C14784" w:rsidRDefault="00C14784" w:rsidP="00B17E76">
      <w:pPr>
        <w:pStyle w:val="NoSpacing"/>
        <w:rPr>
          <w:b/>
          <w:sz w:val="24"/>
          <w:szCs w:val="24"/>
        </w:rPr>
      </w:pPr>
      <w:r>
        <w:rPr>
          <w:sz w:val="24"/>
          <w:szCs w:val="24"/>
        </w:rPr>
        <w:t xml:space="preserve">Brenda reported the </w:t>
      </w:r>
      <w:r w:rsidR="00E5743C">
        <w:rPr>
          <w:sz w:val="24"/>
          <w:szCs w:val="24"/>
        </w:rPr>
        <w:t xml:space="preserve">mid-year Projected Revenue Report </w:t>
      </w:r>
      <w:r>
        <w:rPr>
          <w:sz w:val="24"/>
          <w:szCs w:val="24"/>
        </w:rPr>
        <w:t>by MOTBD (</w:t>
      </w:r>
      <w:r w:rsidR="00E5743C">
        <w:rPr>
          <w:sz w:val="24"/>
          <w:szCs w:val="24"/>
        </w:rPr>
        <w:t xml:space="preserve">verbally provided </w:t>
      </w:r>
      <w:r>
        <w:rPr>
          <w:sz w:val="24"/>
          <w:szCs w:val="24"/>
        </w:rPr>
        <w:t xml:space="preserve">by Barb Sanem) was 5-10% lower than projected. The budget will be adjusted as needed, being mindful of VIC grant funding. </w:t>
      </w:r>
      <w:r w:rsidR="001A2FAE">
        <w:rPr>
          <w:sz w:val="24"/>
          <w:szCs w:val="24"/>
        </w:rPr>
        <w:t>May hold off on these opportunities for now</w:t>
      </w:r>
      <w:r w:rsidR="00E5743C">
        <w:rPr>
          <w:sz w:val="24"/>
          <w:szCs w:val="24"/>
        </w:rPr>
        <w:t>; Brenda to</w:t>
      </w:r>
      <w:r w:rsidR="001A2FAE">
        <w:rPr>
          <w:sz w:val="24"/>
          <w:szCs w:val="24"/>
        </w:rPr>
        <w:t xml:space="preserve"> update at next meeting. </w:t>
      </w:r>
    </w:p>
    <w:p w:rsidR="00332DBE" w:rsidRPr="00B17E76" w:rsidRDefault="00332DBE" w:rsidP="00B17E76">
      <w:pPr>
        <w:pStyle w:val="NoSpacing"/>
        <w:rPr>
          <w:sz w:val="24"/>
          <w:szCs w:val="24"/>
        </w:rPr>
      </w:pPr>
    </w:p>
    <w:p w:rsidR="00332DBE" w:rsidRPr="001476BD" w:rsidRDefault="005354BC" w:rsidP="00B17E76">
      <w:pPr>
        <w:pStyle w:val="NoSpacing"/>
        <w:rPr>
          <w:b/>
          <w:sz w:val="24"/>
          <w:szCs w:val="24"/>
        </w:rPr>
      </w:pPr>
      <w:r>
        <w:rPr>
          <w:b/>
          <w:sz w:val="24"/>
          <w:szCs w:val="24"/>
        </w:rPr>
        <w:t>FY18 Unrestricted Funds Budget U</w:t>
      </w:r>
      <w:r w:rsidR="00332DBE" w:rsidRPr="001476BD">
        <w:rPr>
          <w:b/>
          <w:sz w:val="24"/>
          <w:szCs w:val="24"/>
        </w:rPr>
        <w:t>pdate</w:t>
      </w:r>
    </w:p>
    <w:p w:rsidR="009D35AB" w:rsidRDefault="001A2FAE" w:rsidP="00660E9E">
      <w:pPr>
        <w:pStyle w:val="NoSpacing"/>
        <w:rPr>
          <w:sz w:val="24"/>
          <w:szCs w:val="24"/>
        </w:rPr>
      </w:pPr>
      <w:r>
        <w:rPr>
          <w:sz w:val="24"/>
          <w:szCs w:val="24"/>
        </w:rPr>
        <w:t xml:space="preserve">Megan Stevenson called attention to the </w:t>
      </w:r>
      <w:r w:rsidR="00332DBE" w:rsidRPr="00B17E76">
        <w:rPr>
          <w:sz w:val="24"/>
          <w:szCs w:val="24"/>
        </w:rPr>
        <w:t>unrestricted (privat</w:t>
      </w:r>
      <w:r w:rsidR="00660E9E">
        <w:rPr>
          <w:sz w:val="24"/>
          <w:szCs w:val="24"/>
        </w:rPr>
        <w:t xml:space="preserve">e) funds budget, noting the updated budget changes based upon Windfall’s revenue proposal. SEMT unrestricted funds will cover the balance of </w:t>
      </w:r>
      <w:r w:rsidR="00E5743C">
        <w:rPr>
          <w:sz w:val="24"/>
          <w:szCs w:val="24"/>
        </w:rPr>
        <w:t>~</w:t>
      </w:r>
      <w:r w:rsidR="00660E9E">
        <w:rPr>
          <w:sz w:val="24"/>
          <w:szCs w:val="24"/>
        </w:rPr>
        <w:t xml:space="preserve">$15,262 </w:t>
      </w:r>
      <w:r w:rsidR="00E5743C">
        <w:rPr>
          <w:sz w:val="24"/>
          <w:szCs w:val="24"/>
        </w:rPr>
        <w:t xml:space="preserve">for Administration budget </w:t>
      </w:r>
      <w:r w:rsidR="00660E9E">
        <w:rPr>
          <w:sz w:val="24"/>
          <w:szCs w:val="24"/>
        </w:rPr>
        <w:t xml:space="preserve">that exceeds the allowable 20%. Chip Watts commented the unrestricted fund projects, 1) </w:t>
      </w:r>
      <w:r w:rsidR="00170E59">
        <w:rPr>
          <w:sz w:val="24"/>
          <w:szCs w:val="24"/>
        </w:rPr>
        <w:t>Corporate</w:t>
      </w:r>
      <w:r w:rsidR="00660E9E">
        <w:rPr>
          <w:sz w:val="24"/>
          <w:szCs w:val="24"/>
        </w:rPr>
        <w:t xml:space="preserve"> Sponsorship; 2) Gateway micro-site (to Visit SEMT website)</w:t>
      </w:r>
      <w:r w:rsidR="00170E59">
        <w:rPr>
          <w:sz w:val="24"/>
          <w:szCs w:val="24"/>
        </w:rPr>
        <w:t>; and 3) Tear-off maps – total of 2, are projected to make money and therefore should move forward. Jeff Ewelt moved to approve the unrestricted fund projects, Sabre Moore second</w:t>
      </w:r>
      <w:r w:rsidR="00E5743C">
        <w:rPr>
          <w:sz w:val="24"/>
          <w:szCs w:val="24"/>
        </w:rPr>
        <w:t>ed</w:t>
      </w:r>
      <w:r w:rsidR="00170E59">
        <w:rPr>
          <w:sz w:val="24"/>
          <w:szCs w:val="24"/>
        </w:rPr>
        <w:t>. Motion passed.</w:t>
      </w:r>
    </w:p>
    <w:p w:rsidR="00170E59" w:rsidRDefault="00170E59" w:rsidP="00660E9E">
      <w:pPr>
        <w:pStyle w:val="NoSpacing"/>
        <w:rPr>
          <w:sz w:val="24"/>
          <w:szCs w:val="24"/>
        </w:rPr>
      </w:pPr>
    </w:p>
    <w:p w:rsidR="00170E59" w:rsidRDefault="00170E59" w:rsidP="00660E9E">
      <w:pPr>
        <w:pStyle w:val="NoSpacing"/>
        <w:rPr>
          <w:b/>
          <w:sz w:val="24"/>
          <w:szCs w:val="24"/>
        </w:rPr>
      </w:pPr>
      <w:r w:rsidRPr="00170E59">
        <w:rPr>
          <w:b/>
          <w:sz w:val="24"/>
          <w:szCs w:val="24"/>
        </w:rPr>
        <w:t>Strategic Discussion</w:t>
      </w:r>
    </w:p>
    <w:p w:rsidR="00170E59" w:rsidRPr="00FE1683" w:rsidRDefault="00170E59" w:rsidP="00660E9E">
      <w:pPr>
        <w:pStyle w:val="NoSpacing"/>
        <w:rPr>
          <w:sz w:val="24"/>
          <w:szCs w:val="24"/>
        </w:rPr>
      </w:pPr>
      <w:r w:rsidRPr="00170E59">
        <w:rPr>
          <w:b/>
          <w:sz w:val="24"/>
          <w:szCs w:val="24"/>
        </w:rPr>
        <w:t>Corporate Sponsorship</w:t>
      </w:r>
    </w:p>
    <w:p w:rsidR="00170E59" w:rsidRDefault="00FE1683" w:rsidP="00660E9E">
      <w:pPr>
        <w:pStyle w:val="NoSpacing"/>
        <w:rPr>
          <w:sz w:val="24"/>
          <w:szCs w:val="24"/>
        </w:rPr>
      </w:pPr>
      <w:r>
        <w:rPr>
          <w:sz w:val="24"/>
          <w:szCs w:val="24"/>
        </w:rPr>
        <w:t>Brenda and Team Windfall update on unrestricted fund projects</w:t>
      </w:r>
      <w:r w:rsidR="007A3430">
        <w:rPr>
          <w:sz w:val="24"/>
          <w:szCs w:val="24"/>
        </w:rPr>
        <w:t>.</w:t>
      </w:r>
      <w:r>
        <w:rPr>
          <w:sz w:val="24"/>
          <w:szCs w:val="24"/>
        </w:rPr>
        <w:t xml:space="preserve"> </w:t>
      </w:r>
      <w:r w:rsidR="007A3430">
        <w:rPr>
          <w:sz w:val="24"/>
          <w:szCs w:val="24"/>
        </w:rPr>
        <w:t xml:space="preserve">Jim McGowen reported </w:t>
      </w:r>
      <w:r w:rsidR="00986964">
        <w:rPr>
          <w:sz w:val="24"/>
          <w:szCs w:val="24"/>
        </w:rPr>
        <w:t>6 or so solid prospects</w:t>
      </w:r>
      <w:r w:rsidR="00E03AB1">
        <w:rPr>
          <w:sz w:val="24"/>
          <w:szCs w:val="24"/>
        </w:rPr>
        <w:t xml:space="preserve"> for corporate sponsorship</w:t>
      </w:r>
      <w:r w:rsidR="00986964">
        <w:rPr>
          <w:sz w:val="24"/>
          <w:szCs w:val="24"/>
        </w:rPr>
        <w:t xml:space="preserve">. Will update board at next meeting. </w:t>
      </w:r>
    </w:p>
    <w:p w:rsidR="00986964" w:rsidRDefault="00986964" w:rsidP="00660E9E">
      <w:pPr>
        <w:pStyle w:val="NoSpacing"/>
        <w:rPr>
          <w:sz w:val="24"/>
          <w:szCs w:val="24"/>
        </w:rPr>
      </w:pPr>
    </w:p>
    <w:p w:rsidR="00986964" w:rsidRDefault="00986964" w:rsidP="00660E9E">
      <w:pPr>
        <w:pStyle w:val="NoSpacing"/>
        <w:rPr>
          <w:b/>
          <w:sz w:val="24"/>
          <w:szCs w:val="24"/>
        </w:rPr>
      </w:pPr>
      <w:r w:rsidRPr="00986964">
        <w:rPr>
          <w:b/>
          <w:sz w:val="24"/>
          <w:szCs w:val="24"/>
        </w:rPr>
        <w:t>Micro-site for Visit SEMT Website</w:t>
      </w:r>
    </w:p>
    <w:p w:rsidR="00986964" w:rsidRDefault="00986964" w:rsidP="00660E9E">
      <w:pPr>
        <w:pStyle w:val="NoSpacing"/>
        <w:rPr>
          <w:sz w:val="24"/>
          <w:szCs w:val="24"/>
        </w:rPr>
      </w:pPr>
      <w:r>
        <w:rPr>
          <w:sz w:val="24"/>
          <w:szCs w:val="24"/>
        </w:rPr>
        <w:t xml:space="preserve">Team Windfall updated board on </w:t>
      </w:r>
      <w:r w:rsidR="00E5743C">
        <w:rPr>
          <w:sz w:val="24"/>
          <w:szCs w:val="24"/>
        </w:rPr>
        <w:t>m</w:t>
      </w:r>
      <w:r>
        <w:rPr>
          <w:sz w:val="24"/>
          <w:szCs w:val="24"/>
        </w:rPr>
        <w:t xml:space="preserve">icro-site showing drafts </w:t>
      </w:r>
      <w:r w:rsidR="001C5C74">
        <w:rPr>
          <w:sz w:val="24"/>
          <w:szCs w:val="24"/>
        </w:rPr>
        <w:t xml:space="preserve">(provided in separate attachment) </w:t>
      </w:r>
      <w:r>
        <w:rPr>
          <w:sz w:val="24"/>
          <w:szCs w:val="24"/>
        </w:rPr>
        <w:t xml:space="preserve">using updated photography and new campaign. Chip Watts commented he likes the looks of it and appreciates </w:t>
      </w:r>
      <w:r w:rsidR="00E03AB1">
        <w:rPr>
          <w:sz w:val="24"/>
          <w:szCs w:val="24"/>
        </w:rPr>
        <w:t>the</w:t>
      </w:r>
      <w:r>
        <w:rPr>
          <w:sz w:val="24"/>
          <w:szCs w:val="24"/>
        </w:rPr>
        <w:t xml:space="preserve"> user</w:t>
      </w:r>
      <w:r w:rsidR="00E5743C">
        <w:rPr>
          <w:sz w:val="24"/>
          <w:szCs w:val="24"/>
        </w:rPr>
        <w:t>-</w:t>
      </w:r>
      <w:r>
        <w:rPr>
          <w:sz w:val="24"/>
          <w:szCs w:val="24"/>
        </w:rPr>
        <w:t xml:space="preserve">friendly design. Peggy Iba reminded Team Windfall that Glendive is interested in </w:t>
      </w:r>
      <w:r w:rsidR="00E03AB1">
        <w:rPr>
          <w:sz w:val="24"/>
          <w:szCs w:val="24"/>
        </w:rPr>
        <w:t xml:space="preserve">corporate sponsorship. Sabre Moore commented that names of locations should be incorporated with each picture used on the micro-site. Brenda and Megan </w:t>
      </w:r>
      <w:r w:rsidR="007A3430">
        <w:rPr>
          <w:sz w:val="24"/>
          <w:szCs w:val="24"/>
        </w:rPr>
        <w:t xml:space="preserve">Richter </w:t>
      </w:r>
      <w:r w:rsidR="00E03AB1">
        <w:rPr>
          <w:sz w:val="24"/>
          <w:szCs w:val="24"/>
        </w:rPr>
        <w:t xml:space="preserve">(Windfall) will look into this, noting it was a good idea. </w:t>
      </w:r>
    </w:p>
    <w:p w:rsidR="00E03AB1" w:rsidRDefault="00E03AB1" w:rsidP="00660E9E">
      <w:pPr>
        <w:pStyle w:val="NoSpacing"/>
        <w:rPr>
          <w:sz w:val="24"/>
          <w:szCs w:val="24"/>
        </w:rPr>
      </w:pPr>
    </w:p>
    <w:p w:rsidR="00E03AB1" w:rsidRDefault="00E03AB1" w:rsidP="00660E9E">
      <w:pPr>
        <w:pStyle w:val="NoSpacing"/>
        <w:rPr>
          <w:b/>
          <w:sz w:val="24"/>
          <w:szCs w:val="24"/>
        </w:rPr>
      </w:pPr>
      <w:r w:rsidRPr="00E03AB1">
        <w:rPr>
          <w:b/>
          <w:sz w:val="24"/>
          <w:szCs w:val="24"/>
        </w:rPr>
        <w:t>Tear-off Maps</w:t>
      </w:r>
    </w:p>
    <w:p w:rsidR="00E03AB1" w:rsidRPr="00E03AB1" w:rsidRDefault="00E03AB1" w:rsidP="00660E9E">
      <w:pPr>
        <w:pStyle w:val="NoSpacing"/>
        <w:rPr>
          <w:sz w:val="24"/>
          <w:szCs w:val="24"/>
        </w:rPr>
      </w:pPr>
      <w:r>
        <w:rPr>
          <w:sz w:val="24"/>
          <w:szCs w:val="24"/>
        </w:rPr>
        <w:t xml:space="preserve">Team Windfall </w:t>
      </w:r>
      <w:r w:rsidR="00FE1683">
        <w:rPr>
          <w:sz w:val="24"/>
          <w:szCs w:val="24"/>
        </w:rPr>
        <w:t>updated</w:t>
      </w:r>
      <w:r>
        <w:rPr>
          <w:sz w:val="24"/>
          <w:szCs w:val="24"/>
        </w:rPr>
        <w:t xml:space="preserve"> board on </w:t>
      </w:r>
      <w:r w:rsidR="00E5743C">
        <w:rPr>
          <w:sz w:val="24"/>
          <w:szCs w:val="24"/>
        </w:rPr>
        <w:t>t</w:t>
      </w:r>
      <w:r>
        <w:rPr>
          <w:sz w:val="24"/>
          <w:szCs w:val="24"/>
        </w:rPr>
        <w:t xml:space="preserve">ear-off </w:t>
      </w:r>
      <w:r w:rsidR="001C5C74">
        <w:rPr>
          <w:sz w:val="24"/>
          <w:szCs w:val="24"/>
        </w:rPr>
        <w:t>maps showing drafts (provided in separate attachment). Steve Wahrlich suggested more surrounding states on the scenic map. Chip Watts suggested having Cody &amp; Sheridan, MT along with the Black Hills on the map. John Brewer pointed out the inset of the whole U.S. map in the lower right</w:t>
      </w:r>
      <w:r w:rsidR="00E5743C">
        <w:rPr>
          <w:sz w:val="24"/>
          <w:szCs w:val="24"/>
        </w:rPr>
        <w:t>-</w:t>
      </w:r>
      <w:r w:rsidR="001C5C74">
        <w:rPr>
          <w:sz w:val="24"/>
          <w:szCs w:val="24"/>
        </w:rPr>
        <w:t xml:space="preserve">hand corner could be larger vs. adding additional states. Brenda and Team Windfall noted there will be two maps; 1) Scenic and 2) Historical. </w:t>
      </w:r>
      <w:r w:rsidR="002F3FCE">
        <w:rPr>
          <w:sz w:val="24"/>
          <w:szCs w:val="24"/>
        </w:rPr>
        <w:t>Both maps will have different criteria with some</w:t>
      </w:r>
      <w:r w:rsidR="00FE1683">
        <w:rPr>
          <w:sz w:val="24"/>
          <w:szCs w:val="24"/>
        </w:rPr>
        <w:t xml:space="preserve"> (minimal)</w:t>
      </w:r>
      <w:r w:rsidR="002F3FCE">
        <w:rPr>
          <w:sz w:val="24"/>
          <w:szCs w:val="24"/>
        </w:rPr>
        <w:t xml:space="preserve"> overlap. The goal being that each region has some representation. Chip Watts encouraged board </w:t>
      </w:r>
      <w:r w:rsidR="00FE1683">
        <w:rPr>
          <w:sz w:val="24"/>
          <w:szCs w:val="24"/>
        </w:rPr>
        <w:t xml:space="preserve">members </w:t>
      </w:r>
      <w:r w:rsidR="002F3FCE">
        <w:rPr>
          <w:sz w:val="24"/>
          <w:szCs w:val="24"/>
        </w:rPr>
        <w:t>to take a hard look at their regions and report to the committee put in place per last board meeting</w:t>
      </w:r>
      <w:r w:rsidR="00E5743C">
        <w:rPr>
          <w:sz w:val="24"/>
          <w:szCs w:val="24"/>
        </w:rPr>
        <w:t xml:space="preserve"> (</w:t>
      </w:r>
      <w:r w:rsidR="002F3FCE" w:rsidRPr="005D1656">
        <w:rPr>
          <w:sz w:val="24"/>
          <w:szCs w:val="24"/>
        </w:rPr>
        <w:t>Sabr</w:t>
      </w:r>
      <w:r w:rsidR="002F3FCE">
        <w:rPr>
          <w:sz w:val="24"/>
          <w:szCs w:val="24"/>
        </w:rPr>
        <w:t>e Moore, Shyla Hadley, Mona Mad</w:t>
      </w:r>
      <w:r w:rsidR="002F3FCE" w:rsidRPr="005D1656">
        <w:rPr>
          <w:sz w:val="24"/>
          <w:szCs w:val="24"/>
        </w:rPr>
        <w:t>ler, Dale Galland and Glenda Ueland</w:t>
      </w:r>
      <w:r w:rsidR="00E5743C">
        <w:rPr>
          <w:sz w:val="24"/>
          <w:szCs w:val="24"/>
        </w:rPr>
        <w:t>)</w:t>
      </w:r>
      <w:r w:rsidR="00FE1683">
        <w:rPr>
          <w:sz w:val="24"/>
          <w:szCs w:val="24"/>
        </w:rPr>
        <w:t xml:space="preserve"> with suggestions as to what best represents their county</w:t>
      </w:r>
      <w:r w:rsidR="00E5743C">
        <w:rPr>
          <w:sz w:val="24"/>
          <w:szCs w:val="24"/>
        </w:rPr>
        <w:t xml:space="preserve"> </w:t>
      </w:r>
      <w:r w:rsidR="00FE1683">
        <w:rPr>
          <w:sz w:val="24"/>
          <w:szCs w:val="24"/>
        </w:rPr>
        <w:t>on the maps.</w:t>
      </w:r>
    </w:p>
    <w:p w:rsidR="00E03AB1" w:rsidRPr="00E03AB1" w:rsidRDefault="00E03AB1" w:rsidP="00660E9E">
      <w:pPr>
        <w:pStyle w:val="NoSpacing"/>
        <w:rPr>
          <w:sz w:val="24"/>
          <w:szCs w:val="24"/>
        </w:rPr>
      </w:pPr>
    </w:p>
    <w:p w:rsidR="00EA6311" w:rsidRPr="009D38AE" w:rsidRDefault="006267BF" w:rsidP="009D38AE">
      <w:pPr>
        <w:tabs>
          <w:tab w:val="left" w:pos="990"/>
          <w:tab w:val="left" w:pos="1440"/>
          <w:tab w:val="left" w:pos="7920"/>
          <w:tab w:val="left" w:pos="8910"/>
        </w:tabs>
        <w:ind w:right="-180"/>
        <w:rPr>
          <w:sz w:val="24"/>
          <w:szCs w:val="24"/>
        </w:rPr>
      </w:pPr>
      <w:r w:rsidRPr="005D1656">
        <w:rPr>
          <w:b/>
          <w:sz w:val="24"/>
          <w:szCs w:val="24"/>
        </w:rPr>
        <w:t xml:space="preserve">STRATEGIC GOALS </w:t>
      </w:r>
      <w:r w:rsidRPr="005D1656">
        <w:rPr>
          <w:b/>
          <w:sz w:val="24"/>
          <w:szCs w:val="24"/>
        </w:rPr>
        <w:tab/>
      </w:r>
      <w:r w:rsidRPr="005D1656">
        <w:rPr>
          <w:b/>
          <w:sz w:val="24"/>
          <w:szCs w:val="24"/>
        </w:rPr>
        <w:tab/>
      </w:r>
      <w:r w:rsidRPr="005D1656">
        <w:rPr>
          <w:b/>
          <w:sz w:val="24"/>
          <w:szCs w:val="24"/>
        </w:rPr>
        <w:tab/>
      </w:r>
    </w:p>
    <w:p w:rsidR="00F82604" w:rsidRDefault="00D244D3" w:rsidP="00B01DE5">
      <w:pPr>
        <w:tabs>
          <w:tab w:val="left" w:pos="990"/>
          <w:tab w:val="left" w:pos="1440"/>
          <w:tab w:val="left" w:pos="7920"/>
          <w:tab w:val="left" w:pos="8640"/>
          <w:tab w:val="left" w:pos="8910"/>
        </w:tabs>
        <w:ind w:right="-270"/>
        <w:rPr>
          <w:sz w:val="24"/>
          <w:szCs w:val="24"/>
        </w:rPr>
      </w:pPr>
      <w:r w:rsidRPr="005D1656">
        <w:rPr>
          <w:b/>
          <w:sz w:val="24"/>
          <w:szCs w:val="24"/>
        </w:rPr>
        <w:t>Produce Quality Marketing Initiatives</w:t>
      </w:r>
      <w:r w:rsidRPr="005D1656">
        <w:rPr>
          <w:b/>
          <w:sz w:val="24"/>
          <w:szCs w:val="24"/>
        </w:rPr>
        <w:tab/>
      </w:r>
      <w:r w:rsidRPr="005D1656">
        <w:rPr>
          <w:b/>
          <w:sz w:val="24"/>
          <w:szCs w:val="24"/>
        </w:rPr>
        <w:tab/>
      </w:r>
      <w:r w:rsidRPr="005D1656">
        <w:rPr>
          <w:b/>
          <w:sz w:val="24"/>
          <w:szCs w:val="24"/>
        </w:rPr>
        <w:tab/>
      </w:r>
      <w:r w:rsidR="00B01DE5" w:rsidRPr="005D1656">
        <w:rPr>
          <w:b/>
          <w:sz w:val="24"/>
          <w:szCs w:val="24"/>
        </w:rPr>
        <w:t xml:space="preserve">   </w:t>
      </w:r>
      <w:r w:rsidR="00AB0AD6">
        <w:rPr>
          <w:sz w:val="24"/>
          <w:szCs w:val="24"/>
        </w:rPr>
        <w:t>Team Windf</w:t>
      </w:r>
      <w:r w:rsidR="009D38AE">
        <w:rPr>
          <w:sz w:val="24"/>
          <w:szCs w:val="24"/>
        </w:rPr>
        <w:t xml:space="preserve">all presented web-site update. Including budget, timeline and deliverables. Micro-site to launch mid-December and full Website to launch mid-March. </w:t>
      </w:r>
    </w:p>
    <w:p w:rsidR="000D766F" w:rsidRDefault="000D766F" w:rsidP="00B01DE5">
      <w:pPr>
        <w:tabs>
          <w:tab w:val="left" w:pos="990"/>
          <w:tab w:val="left" w:pos="1440"/>
          <w:tab w:val="left" w:pos="7920"/>
          <w:tab w:val="left" w:pos="8640"/>
          <w:tab w:val="left" w:pos="8910"/>
        </w:tabs>
        <w:ind w:right="-270"/>
        <w:rPr>
          <w:sz w:val="24"/>
          <w:szCs w:val="24"/>
        </w:rPr>
      </w:pPr>
    </w:p>
    <w:p w:rsidR="007A3430" w:rsidRDefault="007A3430" w:rsidP="00B01DE5">
      <w:pPr>
        <w:tabs>
          <w:tab w:val="left" w:pos="990"/>
          <w:tab w:val="left" w:pos="1440"/>
          <w:tab w:val="left" w:pos="7920"/>
          <w:tab w:val="left" w:pos="8640"/>
          <w:tab w:val="left" w:pos="8910"/>
        </w:tabs>
        <w:ind w:right="-270"/>
        <w:rPr>
          <w:b/>
          <w:sz w:val="24"/>
          <w:szCs w:val="24"/>
        </w:rPr>
      </w:pPr>
    </w:p>
    <w:p w:rsidR="000D766F" w:rsidRDefault="000D766F" w:rsidP="00B01DE5">
      <w:pPr>
        <w:tabs>
          <w:tab w:val="left" w:pos="990"/>
          <w:tab w:val="left" w:pos="1440"/>
          <w:tab w:val="left" w:pos="7920"/>
          <w:tab w:val="left" w:pos="8640"/>
          <w:tab w:val="left" w:pos="8910"/>
        </w:tabs>
        <w:ind w:right="-270"/>
        <w:rPr>
          <w:b/>
          <w:sz w:val="24"/>
          <w:szCs w:val="24"/>
        </w:rPr>
      </w:pPr>
      <w:r w:rsidRPr="000D766F">
        <w:rPr>
          <w:b/>
          <w:sz w:val="24"/>
          <w:szCs w:val="24"/>
        </w:rPr>
        <w:t>View Creative</w:t>
      </w:r>
    </w:p>
    <w:p w:rsidR="000D766F" w:rsidRPr="000D766F" w:rsidRDefault="000D766F" w:rsidP="00B01DE5">
      <w:pPr>
        <w:tabs>
          <w:tab w:val="left" w:pos="990"/>
          <w:tab w:val="left" w:pos="1440"/>
          <w:tab w:val="left" w:pos="7920"/>
          <w:tab w:val="left" w:pos="8640"/>
          <w:tab w:val="left" w:pos="8910"/>
        </w:tabs>
        <w:ind w:right="-270"/>
        <w:rPr>
          <w:sz w:val="24"/>
          <w:szCs w:val="24"/>
        </w:rPr>
      </w:pPr>
      <w:r w:rsidRPr="000D766F">
        <w:rPr>
          <w:sz w:val="24"/>
          <w:szCs w:val="24"/>
        </w:rPr>
        <w:t>Megan Richter (Windfall)</w:t>
      </w:r>
      <w:r>
        <w:rPr>
          <w:sz w:val="24"/>
          <w:szCs w:val="24"/>
        </w:rPr>
        <w:t xml:space="preserve"> updated board of creative examples (provided in separate attachment), stating SEMT has a $6,500 photo budge</w:t>
      </w:r>
      <w:r w:rsidR="00FE1683">
        <w:rPr>
          <w:sz w:val="24"/>
          <w:szCs w:val="24"/>
        </w:rPr>
        <w:t xml:space="preserve">t and the importance of updated, </w:t>
      </w:r>
      <w:r>
        <w:rPr>
          <w:sz w:val="24"/>
          <w:szCs w:val="24"/>
        </w:rPr>
        <w:t xml:space="preserve">fresh photos with a new campaign. Brenda stated all photos in SEMT’s library have been shared with Windfall. </w:t>
      </w:r>
    </w:p>
    <w:p w:rsidR="000D766F" w:rsidRPr="000D766F" w:rsidRDefault="000D766F" w:rsidP="00B01DE5">
      <w:pPr>
        <w:tabs>
          <w:tab w:val="left" w:pos="990"/>
          <w:tab w:val="left" w:pos="1440"/>
          <w:tab w:val="left" w:pos="7920"/>
          <w:tab w:val="left" w:pos="8640"/>
          <w:tab w:val="left" w:pos="8910"/>
        </w:tabs>
        <w:ind w:right="-270"/>
        <w:rPr>
          <w:sz w:val="24"/>
          <w:szCs w:val="24"/>
        </w:rPr>
      </w:pPr>
    </w:p>
    <w:p w:rsidR="00F4474D" w:rsidRPr="00275903" w:rsidRDefault="00AD0E3F" w:rsidP="00FB1CDB">
      <w:pPr>
        <w:tabs>
          <w:tab w:val="left" w:pos="990"/>
          <w:tab w:val="left" w:pos="1800"/>
          <w:tab w:val="left" w:pos="8640"/>
          <w:tab w:val="left" w:pos="8910"/>
        </w:tabs>
        <w:ind w:right="-270"/>
        <w:rPr>
          <w:sz w:val="24"/>
          <w:szCs w:val="24"/>
        </w:rPr>
      </w:pPr>
      <w:r w:rsidRPr="00275903">
        <w:rPr>
          <w:b/>
          <w:sz w:val="24"/>
          <w:szCs w:val="24"/>
        </w:rPr>
        <w:t>Marketing Update</w:t>
      </w:r>
    </w:p>
    <w:p w:rsidR="00FB1CDB" w:rsidRDefault="000D766F" w:rsidP="00F4474D">
      <w:pPr>
        <w:tabs>
          <w:tab w:val="left" w:pos="990"/>
          <w:tab w:val="left" w:pos="1800"/>
          <w:tab w:val="left" w:pos="8640"/>
          <w:tab w:val="left" w:pos="8910"/>
        </w:tabs>
        <w:ind w:right="-270"/>
        <w:rPr>
          <w:sz w:val="24"/>
          <w:szCs w:val="24"/>
        </w:rPr>
      </w:pPr>
      <w:r>
        <w:rPr>
          <w:sz w:val="24"/>
          <w:szCs w:val="24"/>
        </w:rPr>
        <w:t xml:space="preserve">Brenda reports SEMT has hosted several FAM tours. International markets are focused on the relationships. A state fund media tour may be happening in the future. Randy Newberg, </w:t>
      </w:r>
      <w:r w:rsidRPr="00B66D3A">
        <w:rPr>
          <w:i/>
          <w:sz w:val="24"/>
          <w:szCs w:val="24"/>
        </w:rPr>
        <w:t>Fresh</w:t>
      </w:r>
      <w:r w:rsidR="00B66D3A" w:rsidRPr="00B66D3A">
        <w:rPr>
          <w:i/>
          <w:sz w:val="24"/>
          <w:szCs w:val="24"/>
        </w:rPr>
        <w:t xml:space="preserve"> T</w:t>
      </w:r>
      <w:r w:rsidRPr="00B66D3A">
        <w:rPr>
          <w:i/>
          <w:sz w:val="24"/>
          <w:szCs w:val="24"/>
        </w:rPr>
        <w:t>racks</w:t>
      </w:r>
      <w:r>
        <w:rPr>
          <w:sz w:val="24"/>
          <w:szCs w:val="24"/>
        </w:rPr>
        <w:t xml:space="preserve"> </w:t>
      </w:r>
      <w:r w:rsidR="002619EF">
        <w:rPr>
          <w:sz w:val="24"/>
          <w:szCs w:val="24"/>
        </w:rPr>
        <w:t xml:space="preserve">is still a valuable marketing asset. Team Windfall will tie all of this together with the new campaign. </w:t>
      </w:r>
    </w:p>
    <w:p w:rsidR="000D766F" w:rsidRDefault="000D766F" w:rsidP="00F4474D">
      <w:pPr>
        <w:tabs>
          <w:tab w:val="left" w:pos="990"/>
          <w:tab w:val="left" w:pos="1800"/>
          <w:tab w:val="left" w:pos="8640"/>
          <w:tab w:val="left" w:pos="8910"/>
        </w:tabs>
        <w:ind w:right="-270"/>
        <w:rPr>
          <w:sz w:val="24"/>
          <w:szCs w:val="24"/>
        </w:rPr>
      </w:pPr>
    </w:p>
    <w:p w:rsidR="000D766F" w:rsidRDefault="000D766F" w:rsidP="00F4474D">
      <w:pPr>
        <w:tabs>
          <w:tab w:val="left" w:pos="990"/>
          <w:tab w:val="left" w:pos="1800"/>
          <w:tab w:val="left" w:pos="8640"/>
          <w:tab w:val="left" w:pos="8910"/>
        </w:tabs>
        <w:ind w:right="-270"/>
        <w:rPr>
          <w:b/>
          <w:sz w:val="24"/>
          <w:szCs w:val="24"/>
        </w:rPr>
      </w:pPr>
      <w:r w:rsidRPr="000D766F">
        <w:rPr>
          <w:b/>
          <w:sz w:val="24"/>
          <w:szCs w:val="24"/>
        </w:rPr>
        <w:t>Trade Show Update</w:t>
      </w:r>
    </w:p>
    <w:p w:rsidR="002619EF" w:rsidRPr="002619EF" w:rsidRDefault="002619EF" w:rsidP="00F4474D">
      <w:pPr>
        <w:tabs>
          <w:tab w:val="left" w:pos="990"/>
          <w:tab w:val="left" w:pos="1800"/>
          <w:tab w:val="left" w:pos="8640"/>
          <w:tab w:val="left" w:pos="8910"/>
        </w:tabs>
        <w:ind w:right="-270"/>
        <w:rPr>
          <w:sz w:val="24"/>
          <w:szCs w:val="24"/>
        </w:rPr>
      </w:pPr>
      <w:r w:rsidRPr="002619EF">
        <w:rPr>
          <w:sz w:val="24"/>
          <w:szCs w:val="24"/>
        </w:rPr>
        <w:t>Brenda updated board on Mi</w:t>
      </w:r>
      <w:r>
        <w:rPr>
          <w:sz w:val="24"/>
          <w:szCs w:val="24"/>
        </w:rPr>
        <w:t>nn</w:t>
      </w:r>
      <w:r w:rsidR="00722184">
        <w:rPr>
          <w:sz w:val="24"/>
          <w:szCs w:val="24"/>
        </w:rPr>
        <w:t>e</w:t>
      </w:r>
      <w:r>
        <w:rPr>
          <w:sz w:val="24"/>
          <w:szCs w:val="24"/>
        </w:rPr>
        <w:t>apolis mid-march trade show, focusing on added value. Added value being; 1) FWP representative to accompany; 2) host a seminar with a panel of others from the surrounding region; 3) connect with the media (</w:t>
      </w:r>
      <w:r w:rsidR="00FE1683">
        <w:rPr>
          <w:sz w:val="24"/>
          <w:szCs w:val="24"/>
        </w:rPr>
        <w:t xml:space="preserve">possibly </w:t>
      </w:r>
      <w:r>
        <w:rPr>
          <w:sz w:val="24"/>
          <w:szCs w:val="24"/>
        </w:rPr>
        <w:t>radio).</w:t>
      </w:r>
    </w:p>
    <w:p w:rsidR="00275903" w:rsidRPr="002619EF" w:rsidRDefault="00275903" w:rsidP="00F4474D">
      <w:pPr>
        <w:tabs>
          <w:tab w:val="left" w:pos="990"/>
          <w:tab w:val="left" w:pos="1800"/>
          <w:tab w:val="left" w:pos="8640"/>
          <w:tab w:val="left" w:pos="8910"/>
        </w:tabs>
        <w:ind w:right="-270"/>
        <w:rPr>
          <w:sz w:val="24"/>
          <w:szCs w:val="24"/>
        </w:rPr>
      </w:pPr>
    </w:p>
    <w:p w:rsidR="00D244D3" w:rsidRPr="005D1656" w:rsidRDefault="00D244D3" w:rsidP="00FB1CDB">
      <w:pPr>
        <w:tabs>
          <w:tab w:val="left" w:pos="990"/>
          <w:tab w:val="left" w:pos="1800"/>
          <w:tab w:val="left" w:pos="8640"/>
          <w:tab w:val="left" w:pos="8910"/>
        </w:tabs>
        <w:ind w:right="-270"/>
        <w:rPr>
          <w:b/>
          <w:sz w:val="24"/>
          <w:szCs w:val="24"/>
        </w:rPr>
      </w:pPr>
      <w:r w:rsidRPr="005D1656">
        <w:rPr>
          <w:b/>
          <w:sz w:val="24"/>
          <w:szCs w:val="24"/>
        </w:rPr>
        <w:t>Develop Marketing Partnerships…outside the region</w:t>
      </w:r>
    </w:p>
    <w:p w:rsidR="00CF4C02" w:rsidRPr="002619EF" w:rsidRDefault="002619EF" w:rsidP="00FB1CDB">
      <w:pPr>
        <w:tabs>
          <w:tab w:val="left" w:pos="990"/>
          <w:tab w:val="left" w:pos="1440"/>
          <w:tab w:val="left" w:pos="1800"/>
          <w:tab w:val="left" w:pos="7920"/>
          <w:tab w:val="left" w:pos="8640"/>
          <w:tab w:val="left" w:pos="8910"/>
        </w:tabs>
        <w:ind w:right="-270"/>
        <w:rPr>
          <w:sz w:val="24"/>
          <w:szCs w:val="24"/>
        </w:rPr>
      </w:pPr>
      <w:r>
        <w:rPr>
          <w:sz w:val="24"/>
          <w:szCs w:val="24"/>
        </w:rPr>
        <w:t>No report at this time.</w:t>
      </w:r>
    </w:p>
    <w:p w:rsidR="00F4474D" w:rsidRPr="005D1656" w:rsidRDefault="00F4474D" w:rsidP="00FB1CDB">
      <w:pPr>
        <w:tabs>
          <w:tab w:val="left" w:pos="990"/>
          <w:tab w:val="left" w:pos="1440"/>
          <w:tab w:val="left" w:pos="1800"/>
          <w:tab w:val="left" w:pos="7920"/>
          <w:tab w:val="left" w:pos="8640"/>
          <w:tab w:val="left" w:pos="8910"/>
        </w:tabs>
        <w:ind w:right="-270"/>
        <w:rPr>
          <w:sz w:val="24"/>
          <w:szCs w:val="24"/>
        </w:rPr>
      </w:pPr>
    </w:p>
    <w:p w:rsidR="00AB0AD6" w:rsidRDefault="00D244D3" w:rsidP="00AB0AD6">
      <w:pPr>
        <w:tabs>
          <w:tab w:val="left" w:pos="990"/>
          <w:tab w:val="left" w:pos="1440"/>
          <w:tab w:val="left" w:pos="1800"/>
          <w:tab w:val="left" w:pos="7920"/>
          <w:tab w:val="left" w:pos="8640"/>
          <w:tab w:val="left" w:pos="8910"/>
        </w:tabs>
        <w:ind w:right="-270"/>
        <w:rPr>
          <w:b/>
          <w:sz w:val="24"/>
          <w:szCs w:val="24"/>
        </w:rPr>
      </w:pPr>
      <w:r w:rsidRPr="005D1656">
        <w:rPr>
          <w:b/>
          <w:sz w:val="24"/>
          <w:szCs w:val="24"/>
        </w:rPr>
        <w:t>Grow In-Region Partnerships…to connect to constituents</w:t>
      </w:r>
      <w:r w:rsidRPr="005D1656">
        <w:rPr>
          <w:b/>
          <w:sz w:val="24"/>
          <w:szCs w:val="24"/>
        </w:rPr>
        <w:tab/>
      </w:r>
    </w:p>
    <w:p w:rsidR="00AB0AD6" w:rsidRPr="00AB0AD6" w:rsidRDefault="00AB0AD6" w:rsidP="00AB0AD6">
      <w:pPr>
        <w:tabs>
          <w:tab w:val="left" w:pos="990"/>
          <w:tab w:val="left" w:pos="1440"/>
          <w:tab w:val="left" w:pos="1800"/>
          <w:tab w:val="left" w:pos="7920"/>
          <w:tab w:val="left" w:pos="8640"/>
          <w:tab w:val="left" w:pos="8910"/>
        </w:tabs>
        <w:ind w:right="-270"/>
        <w:rPr>
          <w:sz w:val="24"/>
          <w:szCs w:val="24"/>
        </w:rPr>
      </w:pPr>
      <w:r w:rsidRPr="00AB0AD6">
        <w:rPr>
          <w:sz w:val="24"/>
          <w:szCs w:val="24"/>
        </w:rPr>
        <w:t xml:space="preserve">Brenda noted that </w:t>
      </w:r>
      <w:r>
        <w:rPr>
          <w:sz w:val="24"/>
          <w:szCs w:val="24"/>
        </w:rPr>
        <w:t xml:space="preserve">she is developing a no-cost/low-cost marketing workshop for </w:t>
      </w:r>
      <w:r w:rsidR="002619EF">
        <w:rPr>
          <w:sz w:val="24"/>
          <w:szCs w:val="24"/>
        </w:rPr>
        <w:t xml:space="preserve">Tourism Partners. </w:t>
      </w:r>
      <w:r w:rsidR="000A665F">
        <w:rPr>
          <w:sz w:val="24"/>
          <w:szCs w:val="24"/>
        </w:rPr>
        <w:t xml:space="preserve">Looking at mid-January. Will update board with details once finalized. </w:t>
      </w:r>
    </w:p>
    <w:p w:rsidR="00AB0AD6" w:rsidRPr="00AB0AD6" w:rsidRDefault="00AB0AD6" w:rsidP="00AB0AD6">
      <w:pPr>
        <w:tabs>
          <w:tab w:val="left" w:pos="990"/>
          <w:tab w:val="left" w:pos="1440"/>
          <w:tab w:val="left" w:pos="1800"/>
          <w:tab w:val="left" w:pos="7920"/>
          <w:tab w:val="left" w:pos="8640"/>
          <w:tab w:val="left" w:pos="8910"/>
        </w:tabs>
        <w:ind w:right="-270"/>
        <w:rPr>
          <w:b/>
          <w:sz w:val="24"/>
          <w:szCs w:val="24"/>
        </w:rPr>
      </w:pPr>
    </w:p>
    <w:p w:rsidR="00CD2C77" w:rsidRPr="00613EAF" w:rsidRDefault="00D244D3" w:rsidP="00CD2C77">
      <w:pPr>
        <w:pStyle w:val="NoSpacing"/>
        <w:rPr>
          <w:b/>
          <w:sz w:val="24"/>
          <w:szCs w:val="24"/>
        </w:rPr>
      </w:pPr>
      <w:r w:rsidRPr="00613EAF">
        <w:rPr>
          <w:b/>
          <w:sz w:val="24"/>
          <w:szCs w:val="24"/>
        </w:rPr>
        <w:t>Support Tourism Product Development</w:t>
      </w:r>
    </w:p>
    <w:p w:rsidR="00D244D3" w:rsidRPr="00613EAF" w:rsidRDefault="000A665F" w:rsidP="000A665F">
      <w:pPr>
        <w:pStyle w:val="NoSpacing"/>
        <w:rPr>
          <w:sz w:val="24"/>
          <w:szCs w:val="24"/>
        </w:rPr>
      </w:pPr>
      <w:r w:rsidRPr="00613EAF">
        <w:rPr>
          <w:sz w:val="24"/>
          <w:szCs w:val="24"/>
        </w:rPr>
        <w:t xml:space="preserve">John reported the General Management Plan Amendment / Environmental Assessment for Little Bighorn Battlefield National Monument has been released and is available for review. Michele Flanagan to email details to board. </w:t>
      </w:r>
    </w:p>
    <w:p w:rsidR="000A665F" w:rsidRPr="00613EAF" w:rsidRDefault="000A665F" w:rsidP="000A665F">
      <w:pPr>
        <w:pStyle w:val="NoSpacing"/>
        <w:rPr>
          <w:sz w:val="24"/>
          <w:szCs w:val="24"/>
        </w:rPr>
      </w:pPr>
    </w:p>
    <w:p w:rsidR="00D244D3" w:rsidRPr="00613EAF" w:rsidRDefault="00D244D3" w:rsidP="00CD2C77">
      <w:pPr>
        <w:tabs>
          <w:tab w:val="left" w:pos="990"/>
          <w:tab w:val="left" w:pos="8910"/>
        </w:tabs>
        <w:ind w:right="-180"/>
        <w:rPr>
          <w:sz w:val="24"/>
          <w:szCs w:val="24"/>
        </w:rPr>
      </w:pPr>
      <w:r w:rsidRPr="00613EAF">
        <w:rPr>
          <w:b/>
          <w:sz w:val="24"/>
          <w:szCs w:val="24"/>
        </w:rPr>
        <w:t>Committee/Task Force and Board Reports</w:t>
      </w:r>
      <w:r w:rsidR="00187116" w:rsidRPr="00613EAF">
        <w:rPr>
          <w:b/>
          <w:sz w:val="24"/>
          <w:szCs w:val="24"/>
        </w:rPr>
        <w:t xml:space="preserve">    </w:t>
      </w:r>
      <w:r w:rsidRPr="00613EAF">
        <w:rPr>
          <w:sz w:val="24"/>
          <w:szCs w:val="24"/>
        </w:rPr>
        <w:tab/>
      </w:r>
    </w:p>
    <w:p w:rsidR="000A665F" w:rsidRPr="00613EAF" w:rsidRDefault="00D244D3" w:rsidP="00CD2C77">
      <w:pPr>
        <w:tabs>
          <w:tab w:val="left" w:pos="990"/>
        </w:tabs>
        <w:rPr>
          <w:b/>
          <w:sz w:val="24"/>
          <w:szCs w:val="24"/>
        </w:rPr>
      </w:pPr>
      <w:r w:rsidRPr="00613EAF">
        <w:rPr>
          <w:b/>
          <w:sz w:val="24"/>
          <w:szCs w:val="24"/>
        </w:rPr>
        <w:t>Legislative Updat</w:t>
      </w:r>
      <w:r w:rsidR="00D4706E" w:rsidRPr="00613EAF">
        <w:rPr>
          <w:b/>
          <w:sz w:val="24"/>
          <w:szCs w:val="24"/>
        </w:rPr>
        <w:t>e/Tourism Matters</w:t>
      </w:r>
      <w:r w:rsidR="00331B44" w:rsidRPr="00613EAF">
        <w:rPr>
          <w:b/>
          <w:sz w:val="24"/>
          <w:szCs w:val="24"/>
        </w:rPr>
        <w:t>/Voices</w:t>
      </w:r>
    </w:p>
    <w:p w:rsidR="00A6313D" w:rsidRPr="00613EAF" w:rsidRDefault="00A6313D" w:rsidP="00A6313D">
      <w:pPr>
        <w:rPr>
          <w:rFonts w:asciiTheme="minorHAnsi" w:hAnsiTheme="minorHAnsi" w:cstheme="minorBidi"/>
          <w:sz w:val="24"/>
          <w:szCs w:val="24"/>
        </w:rPr>
      </w:pPr>
      <w:r w:rsidRPr="00613EAF">
        <w:rPr>
          <w:sz w:val="24"/>
          <w:szCs w:val="24"/>
        </w:rPr>
        <w:t>Dan Brooks updated board that Special Session began Monday November 13</w:t>
      </w:r>
      <w:r w:rsidRPr="00613EAF">
        <w:rPr>
          <w:sz w:val="24"/>
          <w:szCs w:val="24"/>
          <w:vertAlign w:val="superscript"/>
        </w:rPr>
        <w:t>th</w:t>
      </w:r>
      <w:r w:rsidRPr="00613EAF">
        <w:rPr>
          <w:sz w:val="24"/>
          <w:szCs w:val="24"/>
        </w:rPr>
        <w:t xml:space="preserve"> and concluded Thursday, November 16</w:t>
      </w:r>
      <w:r w:rsidRPr="00613EAF">
        <w:rPr>
          <w:sz w:val="24"/>
          <w:szCs w:val="24"/>
          <w:vertAlign w:val="superscript"/>
        </w:rPr>
        <w:t>th</w:t>
      </w:r>
      <w:r w:rsidRPr="00613EAF">
        <w:rPr>
          <w:sz w:val="24"/>
          <w:szCs w:val="24"/>
        </w:rPr>
        <w:t>. Approximately a dozen bills were passed to address the $227 million revenue shortfall and included:</w:t>
      </w:r>
    </w:p>
    <w:p w:rsidR="00A6313D" w:rsidRPr="00613EAF" w:rsidRDefault="00A6313D" w:rsidP="00A6313D">
      <w:pPr>
        <w:pStyle w:val="ListParagraph"/>
        <w:numPr>
          <w:ilvl w:val="0"/>
          <w:numId w:val="10"/>
        </w:numPr>
        <w:rPr>
          <w:sz w:val="24"/>
          <w:szCs w:val="24"/>
        </w:rPr>
      </w:pPr>
      <w:r w:rsidRPr="00613EAF">
        <w:rPr>
          <w:sz w:val="24"/>
          <w:szCs w:val="24"/>
        </w:rPr>
        <w:t>$94 million in fund transfers</w:t>
      </w:r>
    </w:p>
    <w:p w:rsidR="00A6313D" w:rsidRPr="00613EAF" w:rsidRDefault="00A6313D" w:rsidP="00A6313D">
      <w:pPr>
        <w:pStyle w:val="ListParagraph"/>
        <w:numPr>
          <w:ilvl w:val="0"/>
          <w:numId w:val="10"/>
        </w:numPr>
        <w:rPr>
          <w:sz w:val="24"/>
          <w:szCs w:val="24"/>
        </w:rPr>
      </w:pPr>
      <w:r w:rsidRPr="00613EAF">
        <w:rPr>
          <w:sz w:val="24"/>
          <w:szCs w:val="24"/>
        </w:rPr>
        <w:t>$76 million in budget cuts</w:t>
      </w:r>
    </w:p>
    <w:p w:rsidR="00A6313D" w:rsidRPr="00613EAF" w:rsidRDefault="00A6313D" w:rsidP="00A6313D">
      <w:pPr>
        <w:pStyle w:val="ListParagraph"/>
        <w:numPr>
          <w:ilvl w:val="0"/>
          <w:numId w:val="10"/>
        </w:numPr>
        <w:rPr>
          <w:sz w:val="24"/>
          <w:szCs w:val="24"/>
        </w:rPr>
      </w:pPr>
      <w:r w:rsidRPr="00613EAF">
        <w:rPr>
          <w:sz w:val="24"/>
          <w:szCs w:val="24"/>
        </w:rPr>
        <w:t>$60 million in fees/furloughs/prison funds (below)</w:t>
      </w:r>
    </w:p>
    <w:p w:rsidR="00A6313D" w:rsidRPr="00613EAF" w:rsidRDefault="00A6313D" w:rsidP="00A6313D">
      <w:pPr>
        <w:pStyle w:val="ListParagraph"/>
        <w:numPr>
          <w:ilvl w:val="1"/>
          <w:numId w:val="10"/>
        </w:numPr>
        <w:rPr>
          <w:sz w:val="24"/>
          <w:szCs w:val="24"/>
        </w:rPr>
      </w:pPr>
      <w:r w:rsidRPr="00613EAF">
        <w:rPr>
          <w:sz w:val="24"/>
          <w:szCs w:val="24"/>
        </w:rPr>
        <w:t>$30 million fee to certain State Fund accounts (State Fund filed suit)</w:t>
      </w:r>
    </w:p>
    <w:p w:rsidR="00A6313D" w:rsidRPr="00613EAF" w:rsidRDefault="00A6313D" w:rsidP="00A6313D">
      <w:pPr>
        <w:pStyle w:val="ListParagraph"/>
        <w:numPr>
          <w:ilvl w:val="1"/>
          <w:numId w:val="10"/>
        </w:numPr>
        <w:rPr>
          <w:sz w:val="24"/>
          <w:szCs w:val="24"/>
        </w:rPr>
      </w:pPr>
      <w:r w:rsidRPr="00613EAF">
        <w:rPr>
          <w:sz w:val="24"/>
          <w:szCs w:val="24"/>
        </w:rPr>
        <w:t>$15 million mandatory furloughs (Governor vetoed)</w:t>
      </w:r>
    </w:p>
    <w:p w:rsidR="00A6313D" w:rsidRPr="00613EAF" w:rsidRDefault="00A6313D" w:rsidP="00A6313D">
      <w:pPr>
        <w:pStyle w:val="ListParagraph"/>
        <w:numPr>
          <w:ilvl w:val="1"/>
          <w:numId w:val="10"/>
        </w:numPr>
        <w:rPr>
          <w:sz w:val="24"/>
          <w:szCs w:val="24"/>
        </w:rPr>
      </w:pPr>
      <w:r w:rsidRPr="00613EAF">
        <w:rPr>
          <w:sz w:val="24"/>
          <w:szCs w:val="24"/>
        </w:rPr>
        <w:t>$15 million from private prison (w/ option to take up to $30 million)</w:t>
      </w:r>
    </w:p>
    <w:p w:rsidR="00A6313D" w:rsidRPr="00613EAF" w:rsidRDefault="00A6313D" w:rsidP="00A6313D">
      <w:pPr>
        <w:rPr>
          <w:sz w:val="24"/>
          <w:szCs w:val="24"/>
        </w:rPr>
      </w:pPr>
    </w:p>
    <w:p w:rsidR="00A6313D" w:rsidRPr="00613EAF" w:rsidRDefault="00A6313D" w:rsidP="00A6313D">
      <w:pPr>
        <w:rPr>
          <w:sz w:val="24"/>
          <w:szCs w:val="24"/>
        </w:rPr>
      </w:pPr>
      <w:r w:rsidRPr="00613EAF">
        <w:rPr>
          <w:sz w:val="24"/>
          <w:szCs w:val="24"/>
        </w:rPr>
        <w:t>Dan testified at the hearing on lodging and rental car tax increases and distributed the letter from SEMT stating favorability to a 1% increase to lodging and rental car taxes, with the additional provisions:</w:t>
      </w:r>
      <w:bookmarkStart w:id="0" w:name="_GoBack"/>
      <w:bookmarkEnd w:id="0"/>
    </w:p>
    <w:p w:rsidR="00A6313D" w:rsidRPr="00613EAF" w:rsidRDefault="00A6313D" w:rsidP="00A6313D">
      <w:pPr>
        <w:pStyle w:val="ListParagraph"/>
        <w:numPr>
          <w:ilvl w:val="0"/>
          <w:numId w:val="11"/>
        </w:numPr>
        <w:rPr>
          <w:sz w:val="24"/>
          <w:szCs w:val="24"/>
        </w:rPr>
      </w:pPr>
      <w:r w:rsidRPr="00613EAF">
        <w:rPr>
          <w:sz w:val="24"/>
          <w:szCs w:val="24"/>
        </w:rPr>
        <w:lastRenderedPageBreak/>
        <w:t>tax increase is temporary, ending by Dec 31, 2019</w:t>
      </w:r>
    </w:p>
    <w:p w:rsidR="00A6313D" w:rsidRPr="00613EAF" w:rsidRDefault="00A6313D" w:rsidP="00A6313D">
      <w:pPr>
        <w:pStyle w:val="ListParagraph"/>
        <w:numPr>
          <w:ilvl w:val="0"/>
          <w:numId w:val="11"/>
        </w:numPr>
        <w:rPr>
          <w:sz w:val="24"/>
          <w:szCs w:val="24"/>
        </w:rPr>
      </w:pPr>
      <w:r w:rsidRPr="00613EAF">
        <w:rPr>
          <w:sz w:val="24"/>
          <w:szCs w:val="24"/>
        </w:rPr>
        <w:t>earmarks additional revenue specifically to cover firefighting costs</w:t>
      </w:r>
    </w:p>
    <w:p w:rsidR="00A6313D" w:rsidRPr="00613EAF" w:rsidRDefault="00A6313D" w:rsidP="00A6313D">
      <w:pPr>
        <w:pStyle w:val="ListParagraph"/>
        <w:numPr>
          <w:ilvl w:val="0"/>
          <w:numId w:val="11"/>
        </w:numPr>
        <w:rPr>
          <w:sz w:val="24"/>
          <w:szCs w:val="24"/>
        </w:rPr>
      </w:pPr>
      <w:r w:rsidRPr="00613EAF">
        <w:rPr>
          <w:sz w:val="24"/>
          <w:szCs w:val="24"/>
        </w:rPr>
        <w:t>prompts Dept. of Revenue to enforce lodging tax remittance from Airbnb</w:t>
      </w:r>
    </w:p>
    <w:p w:rsidR="00A6313D" w:rsidRPr="00613EAF" w:rsidRDefault="00A6313D" w:rsidP="00A6313D">
      <w:pPr>
        <w:pStyle w:val="ListParagraph"/>
        <w:numPr>
          <w:ilvl w:val="0"/>
          <w:numId w:val="11"/>
        </w:numPr>
        <w:rPr>
          <w:sz w:val="24"/>
          <w:szCs w:val="24"/>
        </w:rPr>
      </w:pPr>
      <w:r w:rsidRPr="00613EAF">
        <w:rPr>
          <w:sz w:val="24"/>
          <w:szCs w:val="24"/>
        </w:rPr>
        <w:t>honors existing contracts established by vendors</w:t>
      </w:r>
    </w:p>
    <w:p w:rsidR="00A6313D" w:rsidRPr="00613EAF" w:rsidRDefault="00A6313D" w:rsidP="00A6313D">
      <w:pPr>
        <w:rPr>
          <w:sz w:val="24"/>
          <w:szCs w:val="24"/>
        </w:rPr>
      </w:pPr>
    </w:p>
    <w:p w:rsidR="00A6313D" w:rsidRPr="00613EAF" w:rsidRDefault="00A6313D" w:rsidP="00A6313D">
      <w:pPr>
        <w:rPr>
          <w:sz w:val="24"/>
          <w:szCs w:val="24"/>
        </w:rPr>
      </w:pPr>
      <w:r w:rsidRPr="00613EAF">
        <w:rPr>
          <w:sz w:val="24"/>
          <w:szCs w:val="24"/>
        </w:rPr>
        <w:t>The lodging and rental car tax increase bill was tabled in committee.</w:t>
      </w:r>
    </w:p>
    <w:p w:rsidR="00B25B14" w:rsidRPr="00613EAF" w:rsidRDefault="00B25B14" w:rsidP="004512D5">
      <w:pPr>
        <w:ind w:right="-180"/>
        <w:rPr>
          <w:b/>
          <w:sz w:val="24"/>
          <w:szCs w:val="24"/>
        </w:rPr>
      </w:pPr>
    </w:p>
    <w:p w:rsidR="006267BF" w:rsidRPr="005D1656" w:rsidRDefault="00D244D3" w:rsidP="00636707">
      <w:pPr>
        <w:tabs>
          <w:tab w:val="left" w:pos="990"/>
        </w:tabs>
        <w:rPr>
          <w:b/>
          <w:sz w:val="24"/>
          <w:szCs w:val="24"/>
        </w:rPr>
      </w:pPr>
      <w:r w:rsidRPr="005D1656">
        <w:rPr>
          <w:b/>
          <w:sz w:val="24"/>
          <w:szCs w:val="24"/>
        </w:rPr>
        <w:t>Other announcements</w:t>
      </w:r>
    </w:p>
    <w:p w:rsidR="00636707" w:rsidRPr="005D1656" w:rsidRDefault="008E14F4" w:rsidP="00636707">
      <w:pPr>
        <w:tabs>
          <w:tab w:val="left" w:pos="990"/>
        </w:tabs>
        <w:rPr>
          <w:sz w:val="24"/>
          <w:szCs w:val="24"/>
        </w:rPr>
      </w:pPr>
      <w:r>
        <w:rPr>
          <w:sz w:val="24"/>
          <w:szCs w:val="24"/>
        </w:rPr>
        <w:t xml:space="preserve">Christine Whitlatch shared on 11-25 there will be a Lights Parade at 7:00 p.m. in downtown Glendive. </w:t>
      </w:r>
    </w:p>
    <w:p w:rsidR="00636707" w:rsidRPr="005D1656" w:rsidRDefault="00636707" w:rsidP="00636707">
      <w:pPr>
        <w:tabs>
          <w:tab w:val="left" w:pos="990"/>
        </w:tabs>
        <w:rPr>
          <w:sz w:val="24"/>
          <w:szCs w:val="24"/>
        </w:rPr>
      </w:pPr>
    </w:p>
    <w:p w:rsidR="00365919" w:rsidRDefault="00365919" w:rsidP="00636707">
      <w:pPr>
        <w:tabs>
          <w:tab w:val="left" w:pos="990"/>
        </w:tabs>
        <w:rPr>
          <w:sz w:val="24"/>
          <w:szCs w:val="24"/>
          <w:shd w:val="clear" w:color="auto" w:fill="FFFFFF"/>
        </w:rPr>
      </w:pPr>
      <w:r w:rsidRPr="005D1656">
        <w:rPr>
          <w:sz w:val="24"/>
          <w:szCs w:val="24"/>
          <w:shd w:val="clear" w:color="auto" w:fill="FFFFFF"/>
        </w:rPr>
        <w:t>J</w:t>
      </w:r>
      <w:r w:rsidR="008E14F4">
        <w:rPr>
          <w:sz w:val="24"/>
          <w:szCs w:val="24"/>
          <w:shd w:val="clear" w:color="auto" w:fill="FFFFFF"/>
        </w:rPr>
        <w:t>ohn Laney thanked all for their “well wishes”</w:t>
      </w:r>
      <w:r w:rsidR="00B25B14">
        <w:rPr>
          <w:sz w:val="24"/>
          <w:szCs w:val="24"/>
          <w:shd w:val="clear" w:color="auto" w:fill="FFFFFF"/>
        </w:rPr>
        <w:t>.</w:t>
      </w:r>
      <w:r w:rsidR="00AF22AC">
        <w:rPr>
          <w:sz w:val="24"/>
          <w:szCs w:val="24"/>
          <w:shd w:val="clear" w:color="auto" w:fill="FFFFFF"/>
        </w:rPr>
        <w:t xml:space="preserve"> </w:t>
      </w:r>
    </w:p>
    <w:p w:rsidR="008E14F4" w:rsidRDefault="008E14F4" w:rsidP="00636707">
      <w:pPr>
        <w:tabs>
          <w:tab w:val="left" w:pos="990"/>
        </w:tabs>
        <w:rPr>
          <w:sz w:val="24"/>
          <w:szCs w:val="24"/>
          <w:shd w:val="clear" w:color="auto" w:fill="FFFFFF"/>
        </w:rPr>
      </w:pPr>
    </w:p>
    <w:p w:rsidR="008E14F4" w:rsidRDefault="00C53272" w:rsidP="00636707">
      <w:pPr>
        <w:tabs>
          <w:tab w:val="left" w:pos="990"/>
        </w:tabs>
        <w:rPr>
          <w:sz w:val="24"/>
          <w:szCs w:val="24"/>
          <w:shd w:val="clear" w:color="auto" w:fill="FFFFFF"/>
        </w:rPr>
      </w:pPr>
      <w:r>
        <w:rPr>
          <w:sz w:val="24"/>
          <w:szCs w:val="24"/>
          <w:shd w:val="clear" w:color="auto" w:fill="FFFFFF"/>
        </w:rPr>
        <w:t xml:space="preserve">Suggestions that </w:t>
      </w:r>
      <w:r w:rsidR="008E14F4">
        <w:rPr>
          <w:sz w:val="24"/>
          <w:szCs w:val="24"/>
          <w:shd w:val="clear" w:color="auto" w:fill="FFFFFF"/>
        </w:rPr>
        <w:t xml:space="preserve">future meetings with creative content be done in person. The board to think on that. </w:t>
      </w:r>
    </w:p>
    <w:p w:rsidR="00AF22AC" w:rsidRDefault="00AF22AC" w:rsidP="00636707">
      <w:pPr>
        <w:tabs>
          <w:tab w:val="left" w:pos="990"/>
        </w:tabs>
        <w:rPr>
          <w:sz w:val="24"/>
          <w:szCs w:val="24"/>
          <w:shd w:val="clear" w:color="auto" w:fill="FFFFFF"/>
        </w:rPr>
      </w:pPr>
    </w:p>
    <w:p w:rsidR="00AF22AC" w:rsidRPr="00CB74EF" w:rsidRDefault="00AF22AC" w:rsidP="00636707">
      <w:pPr>
        <w:tabs>
          <w:tab w:val="left" w:pos="990"/>
        </w:tabs>
        <w:rPr>
          <w:b/>
          <w:sz w:val="24"/>
          <w:szCs w:val="24"/>
          <w:shd w:val="clear" w:color="auto" w:fill="FFFFFF"/>
        </w:rPr>
      </w:pPr>
      <w:r w:rsidRPr="00CB74EF">
        <w:rPr>
          <w:b/>
          <w:sz w:val="24"/>
          <w:szCs w:val="24"/>
          <w:shd w:val="clear" w:color="auto" w:fill="FFFFFF"/>
        </w:rPr>
        <w:t>Board Meeting Schedule</w:t>
      </w:r>
    </w:p>
    <w:p w:rsidR="00AF22AC" w:rsidRDefault="008E14F4" w:rsidP="00636707">
      <w:pPr>
        <w:tabs>
          <w:tab w:val="left" w:pos="990"/>
        </w:tabs>
        <w:rPr>
          <w:sz w:val="24"/>
          <w:szCs w:val="24"/>
          <w:shd w:val="clear" w:color="auto" w:fill="FFFFFF"/>
        </w:rPr>
      </w:pPr>
      <w:r>
        <w:rPr>
          <w:sz w:val="24"/>
          <w:szCs w:val="24"/>
          <w:shd w:val="clear" w:color="auto" w:fill="FFFFFF"/>
        </w:rPr>
        <w:t>All meetings 10 a.m. – 3:00 p.m. unless otherwise noted. All times subject to change.</w:t>
      </w:r>
    </w:p>
    <w:p w:rsidR="00FB7967" w:rsidRDefault="00FB7967" w:rsidP="00636707">
      <w:pPr>
        <w:tabs>
          <w:tab w:val="left" w:pos="990"/>
        </w:tabs>
        <w:rPr>
          <w:sz w:val="24"/>
          <w:szCs w:val="24"/>
          <w:shd w:val="clear" w:color="auto" w:fill="FFFFFF"/>
        </w:rPr>
      </w:pPr>
      <w:r>
        <w:rPr>
          <w:sz w:val="24"/>
          <w:szCs w:val="24"/>
          <w:shd w:val="clear" w:color="auto" w:fill="FFFFFF"/>
        </w:rPr>
        <w:t>January 16 (Forsyth)</w:t>
      </w:r>
    </w:p>
    <w:p w:rsidR="00FB7967" w:rsidRDefault="00FB7967" w:rsidP="00636707">
      <w:pPr>
        <w:tabs>
          <w:tab w:val="left" w:pos="990"/>
        </w:tabs>
        <w:rPr>
          <w:sz w:val="24"/>
          <w:szCs w:val="24"/>
          <w:shd w:val="clear" w:color="auto" w:fill="FFFFFF"/>
        </w:rPr>
      </w:pPr>
      <w:r>
        <w:rPr>
          <w:sz w:val="24"/>
          <w:szCs w:val="24"/>
          <w:shd w:val="clear" w:color="auto" w:fill="FFFFFF"/>
        </w:rPr>
        <w:t>April TBD (Laurel or Billings) – note conflict with Governor’s Conference</w:t>
      </w:r>
    </w:p>
    <w:p w:rsidR="008E14F4" w:rsidRPr="005D1656" w:rsidRDefault="00FB7967" w:rsidP="00636707">
      <w:pPr>
        <w:tabs>
          <w:tab w:val="left" w:pos="990"/>
        </w:tabs>
        <w:rPr>
          <w:sz w:val="24"/>
          <w:szCs w:val="24"/>
          <w:shd w:val="clear" w:color="auto" w:fill="FFFFFF"/>
        </w:rPr>
      </w:pPr>
      <w:r>
        <w:rPr>
          <w:sz w:val="24"/>
          <w:szCs w:val="24"/>
          <w:shd w:val="clear" w:color="auto" w:fill="FFFFFF"/>
        </w:rPr>
        <w:t>June 19 (Broadus)</w:t>
      </w:r>
      <w:r w:rsidR="008E14F4">
        <w:rPr>
          <w:sz w:val="24"/>
          <w:szCs w:val="24"/>
          <w:shd w:val="clear" w:color="auto" w:fill="FFFFFF"/>
        </w:rPr>
        <w:tab/>
      </w:r>
    </w:p>
    <w:p w:rsidR="00365919" w:rsidRPr="005D1656" w:rsidRDefault="00365919" w:rsidP="00636707">
      <w:pPr>
        <w:tabs>
          <w:tab w:val="left" w:pos="990"/>
        </w:tabs>
        <w:rPr>
          <w:sz w:val="24"/>
          <w:szCs w:val="24"/>
          <w:shd w:val="clear" w:color="auto" w:fill="FFFFFF"/>
        </w:rPr>
      </w:pPr>
    </w:p>
    <w:p w:rsidR="00365919" w:rsidRPr="005D1656" w:rsidRDefault="00365919" w:rsidP="00636707">
      <w:pPr>
        <w:tabs>
          <w:tab w:val="left" w:pos="990"/>
        </w:tabs>
        <w:rPr>
          <w:sz w:val="24"/>
          <w:szCs w:val="24"/>
          <w:shd w:val="clear" w:color="auto" w:fill="FFFFFF"/>
        </w:rPr>
      </w:pPr>
      <w:r w:rsidRPr="005D1656">
        <w:rPr>
          <w:sz w:val="24"/>
          <w:szCs w:val="24"/>
          <w:shd w:val="clear" w:color="auto" w:fill="FFFFFF"/>
        </w:rPr>
        <w:t>Meeting Adjourn</w:t>
      </w:r>
      <w:r w:rsidR="00275903">
        <w:rPr>
          <w:sz w:val="24"/>
          <w:szCs w:val="24"/>
          <w:shd w:val="clear" w:color="auto" w:fill="FFFFFF"/>
        </w:rPr>
        <w:t>ed</w:t>
      </w:r>
      <w:r w:rsidR="00FB7967">
        <w:rPr>
          <w:sz w:val="24"/>
          <w:szCs w:val="24"/>
          <w:shd w:val="clear" w:color="auto" w:fill="FFFFFF"/>
        </w:rPr>
        <w:t xml:space="preserve"> at 11</w:t>
      </w:r>
      <w:r w:rsidR="003E5177">
        <w:rPr>
          <w:sz w:val="24"/>
          <w:szCs w:val="24"/>
          <w:shd w:val="clear" w:color="auto" w:fill="FFFFFF"/>
        </w:rPr>
        <w:t>:</w:t>
      </w:r>
      <w:r w:rsidR="008605FF">
        <w:rPr>
          <w:sz w:val="24"/>
          <w:szCs w:val="24"/>
          <w:shd w:val="clear" w:color="auto" w:fill="FFFFFF"/>
        </w:rPr>
        <w:t>27 a.m.</w:t>
      </w:r>
    </w:p>
    <w:p w:rsidR="00365919" w:rsidRPr="005D1656" w:rsidRDefault="00365919" w:rsidP="00636707">
      <w:pPr>
        <w:tabs>
          <w:tab w:val="left" w:pos="990"/>
        </w:tabs>
        <w:rPr>
          <w:sz w:val="24"/>
          <w:szCs w:val="24"/>
          <w:shd w:val="clear" w:color="auto" w:fill="FFFFFF"/>
        </w:rPr>
      </w:pPr>
    </w:p>
    <w:p w:rsidR="00D244D3" w:rsidRPr="005D1656" w:rsidRDefault="00D244D3" w:rsidP="00365919">
      <w:pPr>
        <w:tabs>
          <w:tab w:val="left" w:pos="990"/>
        </w:tabs>
        <w:rPr>
          <w:color w:val="545454"/>
          <w:sz w:val="24"/>
          <w:szCs w:val="24"/>
          <w:shd w:val="clear" w:color="auto" w:fill="FFFFFF"/>
        </w:rPr>
      </w:pPr>
    </w:p>
    <w:p w:rsidR="008D1310" w:rsidRPr="005D1656" w:rsidRDefault="008D1310" w:rsidP="008D1310">
      <w:pPr>
        <w:rPr>
          <w:sz w:val="24"/>
          <w:szCs w:val="24"/>
        </w:rPr>
      </w:pPr>
    </w:p>
    <w:p w:rsidR="001D5C7A" w:rsidRPr="005D1656" w:rsidRDefault="00613EAF">
      <w:pPr>
        <w:rPr>
          <w:sz w:val="24"/>
          <w:szCs w:val="24"/>
        </w:rPr>
      </w:pPr>
    </w:p>
    <w:sectPr w:rsidR="001D5C7A" w:rsidRPr="005D1656" w:rsidSect="005354BC">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BCF" w:rsidRDefault="00614BCF">
      <w:r>
        <w:separator/>
      </w:r>
    </w:p>
  </w:endnote>
  <w:endnote w:type="continuationSeparator" w:id="0">
    <w:p w:rsidR="00614BCF" w:rsidRDefault="0061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BCF" w:rsidRDefault="00614BCF">
      <w:r>
        <w:separator/>
      </w:r>
    </w:p>
  </w:footnote>
  <w:footnote w:type="continuationSeparator" w:id="0">
    <w:p w:rsidR="00614BCF" w:rsidRDefault="00614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B7CE3"/>
    <w:multiLevelType w:val="hybridMultilevel"/>
    <w:tmpl w:val="B1EC2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5D43B6"/>
    <w:multiLevelType w:val="hybridMultilevel"/>
    <w:tmpl w:val="840AFD4C"/>
    <w:lvl w:ilvl="0" w:tplc="2E1AFC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D2CAA"/>
    <w:multiLevelType w:val="hybridMultilevel"/>
    <w:tmpl w:val="5EF07B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577DC8"/>
    <w:multiLevelType w:val="hybridMultilevel"/>
    <w:tmpl w:val="47A60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650A2F"/>
    <w:multiLevelType w:val="hybridMultilevel"/>
    <w:tmpl w:val="8E3E4158"/>
    <w:lvl w:ilvl="0" w:tplc="2E1AFC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D355B"/>
    <w:multiLevelType w:val="hybridMultilevel"/>
    <w:tmpl w:val="2B888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816C58"/>
    <w:multiLevelType w:val="hybridMultilevel"/>
    <w:tmpl w:val="5CC8C62C"/>
    <w:lvl w:ilvl="0" w:tplc="0D20F96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9095F"/>
    <w:multiLevelType w:val="hybridMultilevel"/>
    <w:tmpl w:val="536CF0E8"/>
    <w:lvl w:ilvl="0" w:tplc="2E1AFC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A08C7"/>
    <w:multiLevelType w:val="hybridMultilevel"/>
    <w:tmpl w:val="0CEC209A"/>
    <w:lvl w:ilvl="0" w:tplc="D38C49F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437034A"/>
    <w:multiLevelType w:val="hybridMultilevel"/>
    <w:tmpl w:val="AAB2DE52"/>
    <w:lvl w:ilvl="0" w:tplc="2E1AFC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9A6158"/>
    <w:multiLevelType w:val="hybridMultilevel"/>
    <w:tmpl w:val="83386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BE0A95"/>
    <w:multiLevelType w:val="hybridMultilevel"/>
    <w:tmpl w:val="DDFCA5AA"/>
    <w:lvl w:ilvl="0" w:tplc="2E1AFC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F00EC76C">
      <w:start w:val="1"/>
      <w:numFmt w:val="lowerRoman"/>
      <w:lvlText w:val="%3."/>
      <w:lvlJc w:val="right"/>
      <w:pPr>
        <w:ind w:left="2160" w:hanging="180"/>
      </w:pPr>
      <w:rPr>
        <w:rFonts w:ascii="Arial" w:eastAsia="Times New Roman" w:hAnsi="Arial"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5346A7"/>
    <w:multiLevelType w:val="hybridMultilevel"/>
    <w:tmpl w:val="7DF82C0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2"/>
  </w:num>
  <w:num w:numId="5">
    <w:abstractNumId w:val="11"/>
  </w:num>
  <w:num w:numId="6">
    <w:abstractNumId w:val="8"/>
  </w:num>
  <w:num w:numId="7">
    <w:abstractNumId w:val="7"/>
  </w:num>
  <w:num w:numId="8">
    <w:abstractNumId w:val="12"/>
  </w:num>
  <w:num w:numId="9">
    <w:abstractNumId w:val="6"/>
  </w:num>
  <w:num w:numId="10">
    <w:abstractNumId w:val="5"/>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4D3"/>
    <w:rsid w:val="00007C43"/>
    <w:rsid w:val="00043CB3"/>
    <w:rsid w:val="0006374F"/>
    <w:rsid w:val="000A48DD"/>
    <w:rsid w:val="000A665F"/>
    <w:rsid w:val="000C063A"/>
    <w:rsid w:val="000D766F"/>
    <w:rsid w:val="00120204"/>
    <w:rsid w:val="00125A4B"/>
    <w:rsid w:val="00132C66"/>
    <w:rsid w:val="00141660"/>
    <w:rsid w:val="001476BD"/>
    <w:rsid w:val="00155687"/>
    <w:rsid w:val="00170E59"/>
    <w:rsid w:val="00171DA9"/>
    <w:rsid w:val="00177DCB"/>
    <w:rsid w:val="00187116"/>
    <w:rsid w:val="001A0C8C"/>
    <w:rsid w:val="001A2248"/>
    <w:rsid w:val="001A2FAE"/>
    <w:rsid w:val="001A3389"/>
    <w:rsid w:val="001C5C74"/>
    <w:rsid w:val="00233847"/>
    <w:rsid w:val="002567D5"/>
    <w:rsid w:val="002619EF"/>
    <w:rsid w:val="002641A2"/>
    <w:rsid w:val="00270826"/>
    <w:rsid w:val="00275903"/>
    <w:rsid w:val="00287BAD"/>
    <w:rsid w:val="002B0706"/>
    <w:rsid w:val="002E0CBF"/>
    <w:rsid w:val="002F3FCE"/>
    <w:rsid w:val="00326D8D"/>
    <w:rsid w:val="00331B44"/>
    <w:rsid w:val="00332DBE"/>
    <w:rsid w:val="00337DB7"/>
    <w:rsid w:val="00351F7E"/>
    <w:rsid w:val="00362284"/>
    <w:rsid w:val="00365919"/>
    <w:rsid w:val="00371B96"/>
    <w:rsid w:val="00387085"/>
    <w:rsid w:val="00395550"/>
    <w:rsid w:val="003A2872"/>
    <w:rsid w:val="003B1B36"/>
    <w:rsid w:val="003D3D90"/>
    <w:rsid w:val="003E5177"/>
    <w:rsid w:val="00402373"/>
    <w:rsid w:val="00402A92"/>
    <w:rsid w:val="00403F7E"/>
    <w:rsid w:val="00426B32"/>
    <w:rsid w:val="004512D5"/>
    <w:rsid w:val="004530A7"/>
    <w:rsid w:val="00486298"/>
    <w:rsid w:val="004953A6"/>
    <w:rsid w:val="004B32E6"/>
    <w:rsid w:val="0051393A"/>
    <w:rsid w:val="00515A4B"/>
    <w:rsid w:val="00517432"/>
    <w:rsid w:val="005205A8"/>
    <w:rsid w:val="005354BC"/>
    <w:rsid w:val="00551785"/>
    <w:rsid w:val="00552355"/>
    <w:rsid w:val="00576E90"/>
    <w:rsid w:val="005D1656"/>
    <w:rsid w:val="005D2039"/>
    <w:rsid w:val="005F11FA"/>
    <w:rsid w:val="00613EAF"/>
    <w:rsid w:val="00614BCF"/>
    <w:rsid w:val="006267BF"/>
    <w:rsid w:val="0063283D"/>
    <w:rsid w:val="00636707"/>
    <w:rsid w:val="006449D2"/>
    <w:rsid w:val="0065306C"/>
    <w:rsid w:val="00660E9E"/>
    <w:rsid w:val="00684D46"/>
    <w:rsid w:val="006A74BE"/>
    <w:rsid w:val="006A7EBC"/>
    <w:rsid w:val="006B24F7"/>
    <w:rsid w:val="006E1A91"/>
    <w:rsid w:val="006E3A32"/>
    <w:rsid w:val="00722184"/>
    <w:rsid w:val="0074192C"/>
    <w:rsid w:val="007654E9"/>
    <w:rsid w:val="00787793"/>
    <w:rsid w:val="007975E6"/>
    <w:rsid w:val="007A3430"/>
    <w:rsid w:val="007C4BE2"/>
    <w:rsid w:val="007F630D"/>
    <w:rsid w:val="008464EC"/>
    <w:rsid w:val="008605FF"/>
    <w:rsid w:val="00881F5D"/>
    <w:rsid w:val="008D1310"/>
    <w:rsid w:val="008E14F4"/>
    <w:rsid w:val="008E1BFA"/>
    <w:rsid w:val="008F7F63"/>
    <w:rsid w:val="00901495"/>
    <w:rsid w:val="00906341"/>
    <w:rsid w:val="00906F3B"/>
    <w:rsid w:val="00906F96"/>
    <w:rsid w:val="009532D8"/>
    <w:rsid w:val="00972093"/>
    <w:rsid w:val="00972BAE"/>
    <w:rsid w:val="00982A02"/>
    <w:rsid w:val="00986964"/>
    <w:rsid w:val="0099058A"/>
    <w:rsid w:val="00997834"/>
    <w:rsid w:val="009C1602"/>
    <w:rsid w:val="009C7971"/>
    <w:rsid w:val="009D35AB"/>
    <w:rsid w:val="009D38AE"/>
    <w:rsid w:val="00A00526"/>
    <w:rsid w:val="00A03D83"/>
    <w:rsid w:val="00A267D6"/>
    <w:rsid w:val="00A6313D"/>
    <w:rsid w:val="00A86CA5"/>
    <w:rsid w:val="00AB0AD6"/>
    <w:rsid w:val="00AB6D45"/>
    <w:rsid w:val="00AD0E3F"/>
    <w:rsid w:val="00AD4145"/>
    <w:rsid w:val="00AE0C16"/>
    <w:rsid w:val="00AF1D95"/>
    <w:rsid w:val="00AF22AC"/>
    <w:rsid w:val="00AF72C6"/>
    <w:rsid w:val="00B01DE5"/>
    <w:rsid w:val="00B17E76"/>
    <w:rsid w:val="00B25B14"/>
    <w:rsid w:val="00B66D3A"/>
    <w:rsid w:val="00B8711D"/>
    <w:rsid w:val="00BA45C4"/>
    <w:rsid w:val="00BB2599"/>
    <w:rsid w:val="00BC1E8A"/>
    <w:rsid w:val="00BC6A53"/>
    <w:rsid w:val="00BF34DF"/>
    <w:rsid w:val="00C14784"/>
    <w:rsid w:val="00C22A24"/>
    <w:rsid w:val="00C33256"/>
    <w:rsid w:val="00C53272"/>
    <w:rsid w:val="00C72447"/>
    <w:rsid w:val="00C809C7"/>
    <w:rsid w:val="00C91CAC"/>
    <w:rsid w:val="00CB74EF"/>
    <w:rsid w:val="00CD0338"/>
    <w:rsid w:val="00CD2C77"/>
    <w:rsid w:val="00CE66DA"/>
    <w:rsid w:val="00CF4C02"/>
    <w:rsid w:val="00D244D3"/>
    <w:rsid w:val="00D4706E"/>
    <w:rsid w:val="00D56B20"/>
    <w:rsid w:val="00D84B41"/>
    <w:rsid w:val="00D96AD0"/>
    <w:rsid w:val="00DD57C8"/>
    <w:rsid w:val="00E03AB1"/>
    <w:rsid w:val="00E10E38"/>
    <w:rsid w:val="00E23293"/>
    <w:rsid w:val="00E25B37"/>
    <w:rsid w:val="00E359FF"/>
    <w:rsid w:val="00E43B8E"/>
    <w:rsid w:val="00E45C1E"/>
    <w:rsid w:val="00E5743C"/>
    <w:rsid w:val="00E6237F"/>
    <w:rsid w:val="00E76591"/>
    <w:rsid w:val="00EA6311"/>
    <w:rsid w:val="00EB028B"/>
    <w:rsid w:val="00EC45AA"/>
    <w:rsid w:val="00EF60D0"/>
    <w:rsid w:val="00F1238C"/>
    <w:rsid w:val="00F32368"/>
    <w:rsid w:val="00F4474D"/>
    <w:rsid w:val="00F50903"/>
    <w:rsid w:val="00F522C3"/>
    <w:rsid w:val="00F72BF2"/>
    <w:rsid w:val="00F82604"/>
    <w:rsid w:val="00F83D66"/>
    <w:rsid w:val="00FA7A26"/>
    <w:rsid w:val="00FB1CDB"/>
    <w:rsid w:val="00FB7967"/>
    <w:rsid w:val="00FE1683"/>
    <w:rsid w:val="00FE2A94"/>
    <w:rsid w:val="00FF1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CEDC07"/>
  <w15:chartTrackingRefBased/>
  <w15:docId w15:val="{7AAE8872-74DB-4142-8071-F20E1F2A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4D3"/>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44D3"/>
    <w:rPr>
      <w:color w:val="0000FF"/>
      <w:u w:val="single"/>
    </w:rPr>
  </w:style>
  <w:style w:type="paragraph" w:styleId="Footer">
    <w:name w:val="footer"/>
    <w:basedOn w:val="Normal"/>
    <w:link w:val="FooterChar"/>
    <w:uiPriority w:val="99"/>
    <w:rsid w:val="00D244D3"/>
    <w:pPr>
      <w:tabs>
        <w:tab w:val="center" w:pos="4680"/>
        <w:tab w:val="right" w:pos="9360"/>
      </w:tabs>
    </w:pPr>
  </w:style>
  <w:style w:type="character" w:customStyle="1" w:styleId="FooterChar">
    <w:name w:val="Footer Char"/>
    <w:basedOn w:val="DefaultParagraphFont"/>
    <w:link w:val="Footer"/>
    <w:uiPriority w:val="99"/>
    <w:rsid w:val="00D244D3"/>
    <w:rPr>
      <w:rFonts w:ascii="Arial" w:eastAsia="Times New Roman" w:hAnsi="Arial" w:cs="Arial"/>
    </w:rPr>
  </w:style>
  <w:style w:type="paragraph" w:styleId="ListParagraph">
    <w:name w:val="List Paragraph"/>
    <w:basedOn w:val="Normal"/>
    <w:uiPriority w:val="34"/>
    <w:qFormat/>
    <w:rsid w:val="00D244D3"/>
    <w:pPr>
      <w:ind w:left="720"/>
      <w:contextualSpacing/>
    </w:pPr>
  </w:style>
  <w:style w:type="paragraph" w:styleId="BalloonText">
    <w:name w:val="Balloon Text"/>
    <w:basedOn w:val="Normal"/>
    <w:link w:val="BalloonTextChar"/>
    <w:uiPriority w:val="99"/>
    <w:semiHidden/>
    <w:unhideWhenUsed/>
    <w:rsid w:val="00351F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F7E"/>
    <w:rPr>
      <w:rFonts w:ascii="Segoe UI" w:eastAsia="Times New Roman" w:hAnsi="Segoe UI" w:cs="Segoe UI"/>
      <w:sz w:val="18"/>
      <w:szCs w:val="18"/>
    </w:rPr>
  </w:style>
  <w:style w:type="paragraph" w:styleId="Header">
    <w:name w:val="header"/>
    <w:basedOn w:val="Normal"/>
    <w:link w:val="HeaderChar"/>
    <w:uiPriority w:val="99"/>
    <w:unhideWhenUsed/>
    <w:rsid w:val="00EF60D0"/>
    <w:pPr>
      <w:tabs>
        <w:tab w:val="center" w:pos="4680"/>
        <w:tab w:val="right" w:pos="9360"/>
      </w:tabs>
    </w:pPr>
  </w:style>
  <w:style w:type="character" w:customStyle="1" w:styleId="HeaderChar">
    <w:name w:val="Header Char"/>
    <w:basedOn w:val="DefaultParagraphFont"/>
    <w:link w:val="Header"/>
    <w:uiPriority w:val="99"/>
    <w:rsid w:val="00EF60D0"/>
    <w:rPr>
      <w:rFonts w:ascii="Arial" w:eastAsia="Times New Roman" w:hAnsi="Arial" w:cs="Arial"/>
    </w:rPr>
  </w:style>
  <w:style w:type="paragraph" w:styleId="NoSpacing">
    <w:name w:val="No Spacing"/>
    <w:uiPriority w:val="1"/>
    <w:qFormat/>
    <w:rsid w:val="00CD2C77"/>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305749">
      <w:bodyDiv w:val="1"/>
      <w:marLeft w:val="0"/>
      <w:marRight w:val="0"/>
      <w:marTop w:val="0"/>
      <w:marBottom w:val="0"/>
      <w:divBdr>
        <w:top w:val="none" w:sz="0" w:space="0" w:color="auto"/>
        <w:left w:val="none" w:sz="0" w:space="0" w:color="auto"/>
        <w:bottom w:val="none" w:sz="0" w:space="0" w:color="auto"/>
        <w:right w:val="none" w:sz="0" w:space="0" w:color="auto"/>
      </w:divBdr>
    </w:div>
    <w:div w:id="214364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theastMonta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Maas</dc:creator>
  <cp:keywords/>
  <dc:description/>
  <cp:lastModifiedBy>Brenda Maas</cp:lastModifiedBy>
  <cp:revision>2</cp:revision>
  <cp:lastPrinted>2017-09-25T22:10:00Z</cp:lastPrinted>
  <dcterms:created xsi:type="dcterms:W3CDTF">2018-01-13T01:02:00Z</dcterms:created>
  <dcterms:modified xsi:type="dcterms:W3CDTF">2018-01-13T01:02:00Z</dcterms:modified>
</cp:coreProperties>
</file>